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BD" w:rsidRPr="007C25BD" w:rsidRDefault="007C25BD" w:rsidP="007C25BD">
      <w:pPr>
        <w:tabs>
          <w:tab w:val="left" w:pos="5812"/>
          <w:tab w:val="left" w:pos="5954"/>
          <w:tab w:val="left" w:pos="6237"/>
        </w:tabs>
        <w:spacing w:line="360" w:lineRule="auto"/>
        <w:rPr>
          <w:rFonts w:ascii="Times New Roman" w:eastAsia="黑体" w:hAnsi="Times New Roman" w:cs="Times New Roman"/>
          <w:b/>
          <w:bCs/>
          <w:szCs w:val="24"/>
        </w:rPr>
      </w:pPr>
    </w:p>
    <w:p w:rsidR="007C25BD" w:rsidRPr="007C25BD" w:rsidRDefault="007C25BD" w:rsidP="007C25BD">
      <w:pPr>
        <w:tabs>
          <w:tab w:val="left" w:pos="5812"/>
          <w:tab w:val="left" w:pos="5954"/>
          <w:tab w:val="left" w:pos="6237"/>
        </w:tabs>
        <w:spacing w:line="360" w:lineRule="auto"/>
        <w:ind w:firstLine="5265"/>
        <w:jc w:val="right"/>
        <w:rPr>
          <w:rFonts w:ascii="Times New Roman" w:eastAsia="黑体" w:hAnsi="Times New Roman" w:cs="Times New Roman"/>
          <w:bCs/>
          <w:szCs w:val="24"/>
        </w:rPr>
      </w:pPr>
      <w:r w:rsidRPr="007C25BD">
        <w:rPr>
          <w:rFonts w:ascii="Times New Roman" w:eastAsia="黑体" w:hAnsi="Times New Roman" w:cs="Times New Roman"/>
          <w:bCs/>
          <w:szCs w:val="24"/>
        </w:rPr>
        <w:t>合同编号：</w:t>
      </w:r>
      <w:r w:rsidRPr="007C25BD">
        <w:rPr>
          <w:rFonts w:ascii="Times New Roman" w:eastAsia="黑体" w:hAnsi="Times New Roman" w:cs="Times New Roman"/>
          <w:bCs/>
          <w:szCs w:val="24"/>
        </w:rPr>
        <w:t>_____________</w:t>
      </w:r>
    </w:p>
    <w:p w:rsidR="007C25BD" w:rsidRPr="007C25BD" w:rsidRDefault="007C25BD" w:rsidP="007C25BD">
      <w:pPr>
        <w:tabs>
          <w:tab w:val="left" w:pos="5812"/>
          <w:tab w:val="left" w:pos="5954"/>
          <w:tab w:val="left" w:pos="6237"/>
        </w:tabs>
        <w:spacing w:line="360" w:lineRule="auto"/>
        <w:ind w:firstLine="5265"/>
        <w:jc w:val="right"/>
        <w:rPr>
          <w:rFonts w:ascii="Times New Roman" w:eastAsia="黑体" w:hAnsi="Times New Roman" w:cs="Times New Roman"/>
          <w:bCs/>
          <w:szCs w:val="24"/>
        </w:rPr>
      </w:pPr>
    </w:p>
    <w:p w:rsidR="007C25BD" w:rsidRPr="007C25BD" w:rsidRDefault="007C25BD" w:rsidP="007C25BD">
      <w:pPr>
        <w:tabs>
          <w:tab w:val="left" w:pos="5812"/>
          <w:tab w:val="left" w:pos="5954"/>
          <w:tab w:val="left" w:pos="6237"/>
        </w:tabs>
        <w:spacing w:line="360" w:lineRule="auto"/>
        <w:ind w:firstLine="5265"/>
        <w:jc w:val="right"/>
        <w:rPr>
          <w:rFonts w:ascii="Times New Roman" w:eastAsia="黑体" w:hAnsi="Times New Roman" w:cs="Times New Roman"/>
          <w:bCs/>
          <w:szCs w:val="24"/>
        </w:rPr>
      </w:pPr>
    </w:p>
    <w:p w:rsidR="007C25BD" w:rsidRPr="007C25BD" w:rsidRDefault="007C25BD" w:rsidP="007C25BD">
      <w:pPr>
        <w:tabs>
          <w:tab w:val="left" w:pos="5812"/>
          <w:tab w:val="left" w:pos="5954"/>
          <w:tab w:val="left" w:pos="6237"/>
        </w:tabs>
        <w:spacing w:line="360" w:lineRule="auto"/>
        <w:ind w:firstLine="5265"/>
        <w:jc w:val="right"/>
        <w:rPr>
          <w:rFonts w:ascii="Times New Roman" w:eastAsia="黑体" w:hAnsi="Times New Roman" w:cs="Times New Roman"/>
          <w:bCs/>
          <w:szCs w:val="24"/>
        </w:rPr>
      </w:pPr>
    </w:p>
    <w:p w:rsidR="007C25BD" w:rsidRPr="007C25BD" w:rsidRDefault="00FC392E" w:rsidP="007C25BD">
      <w:pPr>
        <w:spacing w:line="360" w:lineRule="auto"/>
        <w:jc w:val="center"/>
        <w:rPr>
          <w:rFonts w:ascii="Times New Roman" w:eastAsia="黑体" w:hAnsi="Times New Roman" w:cs="Times New Roman"/>
          <w:b/>
          <w:sz w:val="36"/>
          <w:szCs w:val="24"/>
        </w:rPr>
      </w:pPr>
      <w:r>
        <w:rPr>
          <w:rFonts w:ascii="Times New Roman" w:eastAsia="黑体" w:hAnsi="Times New Roman" w:cs="Times New Roman" w:hint="eastAsia"/>
          <w:b/>
          <w:sz w:val="36"/>
          <w:szCs w:val="24"/>
        </w:rPr>
        <w:t>客户</w:t>
      </w:r>
      <w:proofErr w:type="gramStart"/>
      <w:r>
        <w:rPr>
          <w:rFonts w:ascii="Times New Roman" w:eastAsia="黑体" w:hAnsi="Times New Roman" w:cs="Times New Roman" w:hint="eastAsia"/>
          <w:b/>
          <w:sz w:val="36"/>
          <w:szCs w:val="24"/>
        </w:rPr>
        <w:t>化</w:t>
      </w:r>
      <w:r w:rsidR="007C25BD" w:rsidRPr="007C25BD">
        <w:rPr>
          <w:rFonts w:ascii="Times New Roman" w:eastAsia="黑体" w:hAnsi="Times New Roman" w:cs="Times New Roman" w:hint="eastAsia"/>
          <w:b/>
          <w:sz w:val="36"/>
          <w:szCs w:val="24"/>
        </w:rPr>
        <w:t>开发</w:t>
      </w:r>
      <w:proofErr w:type="gramEnd"/>
      <w:r w:rsidR="007C25BD" w:rsidRPr="007C25BD">
        <w:rPr>
          <w:rFonts w:ascii="Times New Roman" w:eastAsia="黑体" w:hAnsi="Times New Roman" w:cs="Times New Roman" w:hint="eastAsia"/>
          <w:b/>
          <w:sz w:val="36"/>
          <w:szCs w:val="24"/>
        </w:rPr>
        <w:t>服务合同</w:t>
      </w:r>
    </w:p>
    <w:p w:rsidR="007C25BD" w:rsidRPr="007C25BD" w:rsidRDefault="007C25BD" w:rsidP="007C25BD">
      <w:pPr>
        <w:spacing w:line="360" w:lineRule="auto"/>
        <w:rPr>
          <w:rFonts w:ascii="Times New Roman" w:eastAsia="宋体" w:hAnsi="Times New Roman" w:cs="Times New Roman"/>
          <w:szCs w:val="24"/>
        </w:rPr>
      </w:pPr>
    </w:p>
    <w:p w:rsidR="007C25BD" w:rsidRPr="007C25BD" w:rsidRDefault="007C25BD" w:rsidP="007C25BD">
      <w:pPr>
        <w:spacing w:line="360" w:lineRule="auto"/>
        <w:rPr>
          <w:rFonts w:ascii="Times New Roman" w:eastAsia="宋体" w:hAnsi="Times New Roman" w:cs="Times New Roman"/>
          <w:szCs w:val="24"/>
        </w:rPr>
      </w:pPr>
    </w:p>
    <w:p w:rsidR="007C25BD" w:rsidRPr="007C25BD" w:rsidRDefault="007C25BD" w:rsidP="007C25BD">
      <w:pPr>
        <w:spacing w:line="360" w:lineRule="auto"/>
        <w:rPr>
          <w:rFonts w:ascii="Times New Roman" w:eastAsia="宋体" w:hAnsi="Times New Roman" w:cs="Times New Roman"/>
          <w:szCs w:val="24"/>
        </w:rPr>
      </w:pPr>
    </w:p>
    <w:p w:rsidR="007C25BD" w:rsidRPr="007C25BD" w:rsidRDefault="007C25BD" w:rsidP="007C25BD">
      <w:pPr>
        <w:spacing w:line="360" w:lineRule="auto"/>
        <w:rPr>
          <w:rFonts w:ascii="Times New Roman" w:eastAsia="宋体" w:hAnsi="Times New Roman" w:cs="Times New Roman"/>
          <w:szCs w:val="24"/>
        </w:rPr>
      </w:pPr>
    </w:p>
    <w:p w:rsidR="007C25BD" w:rsidRPr="007C25BD" w:rsidRDefault="007C25BD" w:rsidP="007C25BD">
      <w:pPr>
        <w:adjustRightInd w:val="0"/>
        <w:snapToGrid w:val="0"/>
        <w:spacing w:line="360" w:lineRule="auto"/>
        <w:ind w:leftChars="1080" w:left="2268"/>
        <w:rPr>
          <w:rFonts w:ascii="Times New Roman" w:eastAsia="宋体" w:hAnsi="Times New Roman" w:cs="Times New Roman"/>
          <w:szCs w:val="24"/>
          <w:u w:val="single"/>
        </w:rPr>
      </w:pPr>
      <w:r w:rsidRPr="007C25BD">
        <w:rPr>
          <w:rFonts w:ascii="Times New Roman" w:eastAsia="宋体" w:hAnsi="Times New Roman" w:cs="Times New Roman" w:hint="eastAsia"/>
          <w:szCs w:val="24"/>
        </w:rPr>
        <w:t>甲方</w:t>
      </w:r>
      <w:r w:rsidRPr="007C25BD">
        <w:rPr>
          <w:rFonts w:ascii="Times New Roman" w:eastAsia="宋体" w:hAnsi="Times New Roman" w:cs="Times New Roman"/>
          <w:szCs w:val="24"/>
        </w:rPr>
        <w:t>：</w:t>
      </w:r>
      <w:r w:rsidR="006C34EA">
        <w:rPr>
          <w:rFonts w:ascii="宋体" w:eastAsia="宋体" w:hAnsi="宋体" w:cs="黑体" w:hint="eastAsia"/>
          <w:sz w:val="24"/>
          <w:szCs w:val="24"/>
          <w:u w:val="single"/>
        </w:rPr>
        <w:t>湖南怡永丰新材料科技</w:t>
      </w:r>
      <w:r w:rsidR="005B26F0">
        <w:rPr>
          <w:rFonts w:ascii="宋体" w:eastAsia="宋体" w:hAnsi="宋体" w:cs="黑体" w:hint="eastAsia"/>
          <w:sz w:val="24"/>
          <w:szCs w:val="24"/>
          <w:u w:val="single"/>
        </w:rPr>
        <w:t xml:space="preserve">有限公司       </w:t>
      </w:r>
    </w:p>
    <w:p w:rsidR="007C25BD" w:rsidRPr="007C25BD" w:rsidRDefault="007C25BD" w:rsidP="007C25BD">
      <w:pPr>
        <w:adjustRightInd w:val="0"/>
        <w:snapToGrid w:val="0"/>
        <w:spacing w:line="360" w:lineRule="auto"/>
        <w:ind w:leftChars="1080" w:left="2268"/>
        <w:rPr>
          <w:rFonts w:ascii="Times New Roman" w:eastAsia="宋体" w:hAnsi="Times New Roman" w:cs="Times New Roman"/>
          <w:szCs w:val="24"/>
        </w:rPr>
      </w:pPr>
      <w:r w:rsidRPr="007C25BD">
        <w:rPr>
          <w:rFonts w:ascii="Times New Roman" w:eastAsia="宋体" w:hAnsi="Times New Roman" w:cs="Times New Roman"/>
          <w:szCs w:val="24"/>
        </w:rPr>
        <w:t>地址：</w:t>
      </w:r>
      <w:r w:rsidRPr="007C25BD">
        <w:rPr>
          <w:rFonts w:ascii="Times New Roman" w:eastAsia="宋体" w:hAnsi="Times New Roman" w:cs="Times New Roman" w:hint="eastAsia"/>
          <w:szCs w:val="24"/>
          <w:u w:val="single"/>
        </w:rPr>
        <w:t xml:space="preserve"> </w:t>
      </w:r>
      <w:r w:rsidR="006C34EA">
        <w:rPr>
          <w:rFonts w:ascii="Times New Roman" w:eastAsia="宋体" w:hAnsi="Times New Roman" w:cs="Times New Roman" w:hint="eastAsia"/>
          <w:szCs w:val="24"/>
          <w:u w:val="single"/>
        </w:rPr>
        <w:t>长沙市经开区天华南路</w:t>
      </w:r>
      <w:r w:rsidR="006C34EA">
        <w:rPr>
          <w:rFonts w:ascii="Times New Roman" w:eastAsia="宋体" w:hAnsi="Times New Roman" w:cs="Times New Roman" w:hint="eastAsia"/>
          <w:szCs w:val="24"/>
          <w:u w:val="single"/>
        </w:rPr>
        <w:t>3</w:t>
      </w:r>
      <w:r w:rsidR="006C34EA">
        <w:rPr>
          <w:rFonts w:ascii="Times New Roman" w:eastAsia="宋体" w:hAnsi="Times New Roman" w:cs="Times New Roman" w:hint="eastAsia"/>
          <w:szCs w:val="24"/>
          <w:u w:val="single"/>
        </w:rPr>
        <w:t>号</w:t>
      </w:r>
      <w:r w:rsidR="006C34EA">
        <w:rPr>
          <w:rFonts w:ascii="Times New Roman" w:eastAsia="宋体" w:hAnsi="Times New Roman" w:cs="Times New Roman" w:hint="eastAsia"/>
          <w:szCs w:val="24"/>
          <w:u w:val="single"/>
        </w:rPr>
        <w:t xml:space="preserve"> </w:t>
      </w:r>
      <w:r w:rsidR="006C34EA">
        <w:rPr>
          <w:rFonts w:ascii="Times New Roman" w:eastAsia="宋体" w:hAnsi="Times New Roman" w:cs="Times New Roman"/>
          <w:szCs w:val="24"/>
          <w:u w:val="single"/>
        </w:rPr>
        <w:t xml:space="preserve">              </w:t>
      </w:r>
    </w:p>
    <w:p w:rsidR="007C25BD" w:rsidRPr="007C25BD" w:rsidRDefault="007C25BD" w:rsidP="007C25BD">
      <w:pPr>
        <w:spacing w:line="360" w:lineRule="auto"/>
        <w:ind w:leftChars="1080" w:left="2268"/>
        <w:jc w:val="left"/>
        <w:rPr>
          <w:rFonts w:ascii="Times New Roman" w:eastAsia="宋体" w:hAnsi="Times New Roman" w:cs="Times New Roman"/>
          <w:kern w:val="0"/>
          <w:szCs w:val="20"/>
        </w:rPr>
      </w:pPr>
    </w:p>
    <w:p w:rsidR="007C25BD" w:rsidRPr="007C25BD" w:rsidRDefault="007C25BD" w:rsidP="007C25BD">
      <w:pPr>
        <w:spacing w:line="360" w:lineRule="auto"/>
        <w:ind w:leftChars="1080" w:left="2268"/>
        <w:jc w:val="left"/>
        <w:rPr>
          <w:rFonts w:ascii="Times New Roman" w:eastAsia="宋体" w:hAnsi="Times New Roman" w:cs="Times New Roman"/>
          <w:kern w:val="0"/>
          <w:szCs w:val="20"/>
        </w:rPr>
      </w:pPr>
    </w:p>
    <w:p w:rsidR="007C25BD" w:rsidRPr="007C25BD" w:rsidRDefault="007C25BD" w:rsidP="007C25BD">
      <w:pPr>
        <w:spacing w:line="360" w:lineRule="auto"/>
        <w:ind w:leftChars="1080" w:left="2268"/>
        <w:jc w:val="left"/>
        <w:rPr>
          <w:rFonts w:ascii="Times New Roman" w:eastAsia="宋体" w:hAnsi="Times New Roman" w:cs="Times New Roman"/>
          <w:kern w:val="0"/>
          <w:szCs w:val="20"/>
        </w:rPr>
      </w:pPr>
    </w:p>
    <w:p w:rsidR="007C25BD" w:rsidRPr="007C25BD" w:rsidRDefault="007C25BD" w:rsidP="007C25BD">
      <w:pPr>
        <w:adjustRightInd w:val="0"/>
        <w:snapToGrid w:val="0"/>
        <w:spacing w:line="360" w:lineRule="auto"/>
        <w:ind w:leftChars="1080" w:left="2268"/>
        <w:rPr>
          <w:rFonts w:ascii="Times New Roman" w:eastAsia="宋体" w:hAnsi="Times New Roman" w:cs="Times New Roman"/>
          <w:szCs w:val="24"/>
          <w:u w:val="single"/>
        </w:rPr>
      </w:pPr>
      <w:r w:rsidRPr="007C25BD">
        <w:rPr>
          <w:rFonts w:ascii="Times New Roman" w:eastAsia="宋体" w:hAnsi="Times New Roman" w:cs="Times New Roman" w:hint="eastAsia"/>
          <w:szCs w:val="24"/>
        </w:rPr>
        <w:t>乙方</w:t>
      </w:r>
      <w:r w:rsidRPr="007C25BD">
        <w:rPr>
          <w:rFonts w:ascii="Times New Roman" w:eastAsia="宋体" w:hAnsi="Times New Roman" w:cs="Times New Roman"/>
          <w:szCs w:val="24"/>
        </w:rPr>
        <w:t>：</w:t>
      </w:r>
      <w:r w:rsidRPr="007C25BD">
        <w:rPr>
          <w:rFonts w:ascii="Times New Roman" w:eastAsia="宋体" w:hAnsi="Times New Roman" w:cs="Times New Roman" w:hint="eastAsia"/>
          <w:szCs w:val="24"/>
          <w:u w:val="single"/>
        </w:rPr>
        <w:t>长沙</w:t>
      </w:r>
      <w:r w:rsidR="006C34EA">
        <w:rPr>
          <w:rFonts w:ascii="Times New Roman" w:eastAsia="宋体" w:hAnsi="Times New Roman" w:cs="Times New Roman" w:hint="eastAsia"/>
          <w:szCs w:val="24"/>
          <w:u w:val="single"/>
        </w:rPr>
        <w:t>金普</w:t>
      </w:r>
      <w:r w:rsidR="00D20190">
        <w:rPr>
          <w:rFonts w:ascii="Times New Roman" w:eastAsia="宋体" w:hAnsi="Times New Roman" w:cs="Times New Roman"/>
          <w:szCs w:val="24"/>
          <w:u w:val="single"/>
        </w:rPr>
        <w:t>信息科技</w:t>
      </w:r>
      <w:r w:rsidRPr="007C25BD">
        <w:rPr>
          <w:rFonts w:ascii="Times New Roman" w:eastAsia="宋体" w:hAnsi="Times New Roman" w:cs="Times New Roman" w:hint="eastAsia"/>
          <w:szCs w:val="24"/>
          <w:u w:val="single"/>
        </w:rPr>
        <w:t>有限公司</w:t>
      </w:r>
      <w:r w:rsidRPr="007C25BD">
        <w:rPr>
          <w:rFonts w:ascii="Times New Roman" w:eastAsia="宋体" w:hAnsi="Times New Roman" w:cs="Times New Roman" w:hint="eastAsia"/>
          <w:szCs w:val="24"/>
          <w:u w:val="single"/>
        </w:rPr>
        <w:t xml:space="preserve">          </w:t>
      </w:r>
    </w:p>
    <w:p w:rsidR="007C25BD" w:rsidRPr="007C25BD" w:rsidRDefault="007C25BD" w:rsidP="007C25BD">
      <w:pPr>
        <w:adjustRightInd w:val="0"/>
        <w:snapToGrid w:val="0"/>
        <w:spacing w:line="360" w:lineRule="auto"/>
        <w:ind w:leftChars="1080" w:left="2268"/>
        <w:rPr>
          <w:rFonts w:ascii="Times New Roman" w:eastAsia="宋体" w:hAnsi="Times New Roman" w:cs="Times New Roman"/>
          <w:szCs w:val="24"/>
        </w:rPr>
      </w:pPr>
      <w:r w:rsidRPr="007C25BD">
        <w:rPr>
          <w:rFonts w:ascii="Times New Roman" w:eastAsia="宋体" w:hAnsi="Times New Roman" w:cs="Times New Roman"/>
          <w:szCs w:val="24"/>
        </w:rPr>
        <w:t>地址：</w:t>
      </w:r>
      <w:r w:rsidRPr="007C25BD">
        <w:rPr>
          <w:rFonts w:ascii="微软雅黑" w:eastAsia="微软雅黑" w:hAnsi="微软雅黑" w:cs="Times New Roman" w:hint="eastAsia"/>
          <w:color w:val="000000"/>
          <w:sz w:val="20"/>
          <w:szCs w:val="20"/>
          <w:u w:val="single"/>
          <w:shd w:val="clear" w:color="auto" w:fill="FFFFFF"/>
        </w:rPr>
        <w:t>长沙</w:t>
      </w:r>
      <w:r w:rsidRPr="007C25BD">
        <w:rPr>
          <w:rFonts w:ascii="微软雅黑" w:eastAsia="微软雅黑" w:hAnsi="微软雅黑" w:cs="Times New Roman"/>
          <w:color w:val="000000"/>
          <w:sz w:val="20"/>
          <w:szCs w:val="20"/>
          <w:u w:val="single"/>
          <w:shd w:val="clear" w:color="auto" w:fill="FFFFFF"/>
        </w:rPr>
        <w:t>市</w:t>
      </w:r>
      <w:r w:rsidR="006C34EA">
        <w:rPr>
          <w:rFonts w:ascii="微软雅黑" w:eastAsia="微软雅黑" w:hAnsi="微软雅黑" w:cs="Times New Roman" w:hint="eastAsia"/>
          <w:color w:val="000000"/>
          <w:sz w:val="20"/>
          <w:szCs w:val="20"/>
          <w:u w:val="single"/>
          <w:shd w:val="clear" w:color="auto" w:fill="FFFFFF"/>
        </w:rPr>
        <w:t xml:space="preserve">岳麓区金蝶信创大厦 </w:t>
      </w:r>
      <w:r w:rsidR="006C34EA">
        <w:rPr>
          <w:rFonts w:ascii="微软雅黑" w:eastAsia="微软雅黑" w:hAnsi="微软雅黑" w:cs="Times New Roman"/>
          <w:color w:val="000000"/>
          <w:sz w:val="20"/>
          <w:szCs w:val="20"/>
          <w:u w:val="single"/>
          <w:shd w:val="clear" w:color="auto" w:fill="FFFFFF"/>
        </w:rPr>
        <w:t xml:space="preserve">     </w:t>
      </w:r>
      <w:r w:rsidRPr="007C25BD">
        <w:rPr>
          <w:rFonts w:ascii="微软雅黑" w:eastAsia="微软雅黑" w:hAnsi="微软雅黑" w:cs="Times New Roman" w:hint="eastAsia"/>
          <w:color w:val="000000"/>
          <w:sz w:val="20"/>
          <w:szCs w:val="20"/>
          <w:u w:val="single"/>
          <w:shd w:val="clear" w:color="auto" w:fill="FFFFFF"/>
        </w:rPr>
        <w:t xml:space="preserve">       </w:t>
      </w:r>
    </w:p>
    <w:p w:rsidR="007C25BD" w:rsidRPr="007C25BD" w:rsidRDefault="007C25BD" w:rsidP="007C25BD">
      <w:pPr>
        <w:spacing w:line="360" w:lineRule="auto"/>
        <w:ind w:leftChars="1080" w:left="2268"/>
        <w:jc w:val="left"/>
        <w:rPr>
          <w:rFonts w:ascii="Times New Roman" w:eastAsia="宋体" w:hAnsi="Times New Roman" w:cs="Times New Roman"/>
          <w:kern w:val="0"/>
          <w:szCs w:val="20"/>
        </w:rPr>
      </w:pPr>
    </w:p>
    <w:p w:rsidR="007C25BD" w:rsidRPr="007C25BD" w:rsidRDefault="007C25BD" w:rsidP="007C25BD">
      <w:pPr>
        <w:spacing w:line="360" w:lineRule="auto"/>
        <w:ind w:leftChars="1080" w:left="2268"/>
        <w:jc w:val="left"/>
        <w:rPr>
          <w:rFonts w:ascii="Times New Roman" w:eastAsia="宋体" w:hAnsi="Times New Roman" w:cs="Times New Roman"/>
          <w:kern w:val="0"/>
          <w:szCs w:val="20"/>
        </w:rPr>
      </w:pPr>
      <w:r w:rsidRPr="007C25BD">
        <w:rPr>
          <w:rFonts w:ascii="Times New Roman" w:eastAsia="宋体" w:hAnsi="Times New Roman" w:cs="Times New Roman" w:hint="eastAsia"/>
          <w:kern w:val="0"/>
          <w:szCs w:val="20"/>
        </w:rPr>
        <w:t>签约日期：</w:t>
      </w:r>
      <w:r w:rsidRPr="007C25BD">
        <w:rPr>
          <w:rFonts w:ascii="Times New Roman" w:eastAsia="宋体" w:hAnsi="Times New Roman" w:cs="Times New Roman"/>
          <w:szCs w:val="20"/>
        </w:rPr>
        <w:t>________________________________</w:t>
      </w:r>
    </w:p>
    <w:p w:rsidR="007C25BD" w:rsidRPr="007C25BD" w:rsidRDefault="007C25BD" w:rsidP="007C25BD">
      <w:pPr>
        <w:spacing w:line="360" w:lineRule="auto"/>
        <w:jc w:val="left"/>
        <w:rPr>
          <w:rFonts w:ascii="Times New Roman" w:eastAsia="宋体" w:hAnsi="Times New Roman" w:cs="Times New Roman"/>
          <w:kern w:val="0"/>
          <w:szCs w:val="20"/>
        </w:rPr>
      </w:pPr>
    </w:p>
    <w:p w:rsidR="007C25BD" w:rsidRPr="007C25BD" w:rsidRDefault="007C25BD" w:rsidP="007C25BD">
      <w:pPr>
        <w:spacing w:line="360" w:lineRule="auto"/>
        <w:jc w:val="left"/>
        <w:rPr>
          <w:rFonts w:ascii="Times New Roman" w:eastAsia="宋体" w:hAnsi="Times New Roman" w:cs="Times New Roman"/>
          <w:kern w:val="0"/>
          <w:szCs w:val="20"/>
        </w:rPr>
      </w:pPr>
    </w:p>
    <w:p w:rsidR="007C25BD" w:rsidRPr="007C25BD" w:rsidRDefault="007C25BD" w:rsidP="007C25BD">
      <w:pPr>
        <w:spacing w:line="360" w:lineRule="auto"/>
        <w:jc w:val="left"/>
        <w:rPr>
          <w:rFonts w:ascii="Times New Roman" w:eastAsia="宋体" w:hAnsi="Times New Roman" w:cs="Times New Roman"/>
          <w:kern w:val="0"/>
          <w:szCs w:val="20"/>
        </w:rPr>
      </w:pPr>
    </w:p>
    <w:p w:rsidR="007C25BD" w:rsidRPr="007C25BD" w:rsidRDefault="007C25BD" w:rsidP="007C25BD">
      <w:pPr>
        <w:spacing w:line="360" w:lineRule="auto"/>
        <w:jc w:val="left"/>
        <w:rPr>
          <w:rFonts w:ascii="Times New Roman" w:eastAsia="宋体" w:hAnsi="Times New Roman" w:cs="Times New Roman"/>
          <w:kern w:val="0"/>
          <w:szCs w:val="20"/>
        </w:rPr>
      </w:pPr>
    </w:p>
    <w:p w:rsidR="007C25BD" w:rsidRDefault="007C25BD" w:rsidP="007C25BD">
      <w:pPr>
        <w:spacing w:line="360" w:lineRule="auto"/>
        <w:jc w:val="left"/>
        <w:rPr>
          <w:rFonts w:ascii="Times New Roman" w:eastAsia="宋体" w:hAnsi="Times New Roman" w:cs="Times New Roman"/>
          <w:kern w:val="0"/>
          <w:szCs w:val="20"/>
        </w:rPr>
      </w:pPr>
    </w:p>
    <w:p w:rsidR="006C34EA" w:rsidRDefault="006C34EA" w:rsidP="007C25BD">
      <w:pPr>
        <w:spacing w:line="360" w:lineRule="auto"/>
        <w:jc w:val="left"/>
        <w:rPr>
          <w:rFonts w:ascii="Times New Roman" w:eastAsia="宋体" w:hAnsi="Times New Roman" w:cs="Times New Roman"/>
          <w:kern w:val="0"/>
          <w:szCs w:val="20"/>
        </w:rPr>
      </w:pPr>
    </w:p>
    <w:p w:rsidR="006C34EA" w:rsidRDefault="006C34EA" w:rsidP="007C25BD">
      <w:pPr>
        <w:spacing w:line="360" w:lineRule="auto"/>
        <w:jc w:val="left"/>
        <w:rPr>
          <w:rFonts w:ascii="Times New Roman" w:eastAsia="宋体" w:hAnsi="Times New Roman" w:cs="Times New Roman"/>
          <w:kern w:val="0"/>
          <w:szCs w:val="20"/>
        </w:rPr>
      </w:pPr>
    </w:p>
    <w:p w:rsidR="006C34EA" w:rsidRDefault="006C34EA" w:rsidP="007C25BD">
      <w:pPr>
        <w:spacing w:line="360" w:lineRule="auto"/>
        <w:jc w:val="left"/>
        <w:rPr>
          <w:rFonts w:ascii="Times New Roman" w:eastAsia="宋体" w:hAnsi="Times New Roman" w:cs="Times New Roman"/>
          <w:kern w:val="0"/>
          <w:szCs w:val="20"/>
        </w:rPr>
      </w:pPr>
    </w:p>
    <w:p w:rsidR="006C34EA" w:rsidRDefault="006C34EA" w:rsidP="007C25BD">
      <w:pPr>
        <w:spacing w:line="360" w:lineRule="auto"/>
        <w:jc w:val="left"/>
        <w:rPr>
          <w:rFonts w:ascii="Times New Roman" w:eastAsia="宋体" w:hAnsi="Times New Roman" w:cs="Times New Roman"/>
          <w:kern w:val="0"/>
          <w:szCs w:val="20"/>
        </w:rPr>
      </w:pPr>
    </w:p>
    <w:p w:rsidR="006C34EA" w:rsidRPr="007C25BD" w:rsidRDefault="006C34EA" w:rsidP="007C25BD">
      <w:pPr>
        <w:spacing w:line="360" w:lineRule="auto"/>
        <w:jc w:val="left"/>
        <w:rPr>
          <w:rFonts w:ascii="Times New Roman" w:eastAsia="宋体" w:hAnsi="Times New Roman" w:cs="Times New Roman"/>
          <w:kern w:val="0"/>
          <w:szCs w:val="20"/>
        </w:rPr>
      </w:pPr>
    </w:p>
    <w:p w:rsidR="007C25BD" w:rsidRPr="007C25BD" w:rsidRDefault="007C25BD" w:rsidP="007C25BD">
      <w:pPr>
        <w:spacing w:line="360" w:lineRule="auto"/>
        <w:ind w:firstLineChars="200" w:firstLine="420"/>
        <w:rPr>
          <w:rFonts w:ascii="宋体" w:eastAsia="宋体" w:hAnsi="宋体" w:cs="Times New Roman"/>
          <w:b/>
          <w:sz w:val="36"/>
          <w:szCs w:val="24"/>
        </w:rPr>
      </w:pPr>
      <w:r w:rsidRPr="007C25BD">
        <w:rPr>
          <w:rFonts w:ascii="宋体" w:eastAsia="宋体" w:hAnsi="宋体" w:cs="Times New Roman" w:hint="eastAsia"/>
          <w:color w:val="000000"/>
          <w:szCs w:val="21"/>
        </w:rPr>
        <w:lastRenderedPageBreak/>
        <w:t>客户</w:t>
      </w:r>
      <w:proofErr w:type="gramStart"/>
      <w:r w:rsidRPr="007C25BD">
        <w:rPr>
          <w:rFonts w:ascii="宋体" w:eastAsia="宋体" w:hAnsi="宋体" w:cs="Times New Roman" w:hint="eastAsia"/>
          <w:color w:val="000000"/>
          <w:szCs w:val="21"/>
        </w:rPr>
        <w:t>化开发</w:t>
      </w:r>
      <w:proofErr w:type="gramEnd"/>
      <w:r w:rsidRPr="007C25BD">
        <w:rPr>
          <w:rFonts w:ascii="宋体" w:eastAsia="宋体" w:hAnsi="宋体" w:cs="Times New Roman" w:hint="eastAsia"/>
          <w:color w:val="000000"/>
          <w:szCs w:val="21"/>
        </w:rPr>
        <w:t>服务是根据甲方的实际需求，乙方在金蝶软件产品的基础上，利用乙方的技术平台与开发技术向甲方提供的定制化软件开发服务</w:t>
      </w:r>
      <w:r w:rsidRPr="007C25BD">
        <w:rPr>
          <w:rFonts w:ascii="宋体" w:eastAsia="宋体" w:hAnsi="宋体" w:cs="Times New Roman" w:hint="eastAsia"/>
          <w:szCs w:val="21"/>
        </w:rPr>
        <w:t>。具体包括产品功能修改、客户增值系统开发、客户定制报表及与第三方系统集成等服务内容。甲乙</w:t>
      </w:r>
      <w:r w:rsidRPr="007C25BD">
        <w:rPr>
          <w:rFonts w:ascii="Times New Roman" w:eastAsia="宋体" w:hAnsi="Times New Roman" w:cs="Times New Roman"/>
          <w:szCs w:val="24"/>
        </w:rPr>
        <w:t>双方在平等互利的基础上，遵循诚实信用的原则，通过友好协商达成如下协议：</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服务产品及交付</w:t>
      </w:r>
    </w:p>
    <w:p w:rsidR="007C25BD" w:rsidRPr="007C25BD" w:rsidRDefault="007C25BD" w:rsidP="007C25BD">
      <w:pPr>
        <w:widowControl/>
        <w:numPr>
          <w:ilvl w:val="1"/>
          <w:numId w:val="2"/>
        </w:numPr>
        <w:spacing w:line="360" w:lineRule="auto"/>
        <w:rPr>
          <w:rFonts w:ascii="宋体" w:eastAsia="宋体" w:hAnsi="宋体" w:cs="Times New Roman"/>
          <w:szCs w:val="21"/>
        </w:rPr>
      </w:pPr>
      <w:r w:rsidRPr="007C25BD">
        <w:rPr>
          <w:rFonts w:ascii="宋体" w:eastAsia="宋体" w:hAnsi="宋体" w:cs="Times New Roman" w:hint="eastAsia"/>
          <w:color w:val="000000"/>
          <w:szCs w:val="21"/>
        </w:rPr>
        <w:t>根据甲乙双方共同制订的《功能需求开发说明书》（合同附件一），双方确定具体的开发内容，并签字盖章确认</w:t>
      </w:r>
      <w:r w:rsidRPr="007C25BD">
        <w:rPr>
          <w:rFonts w:ascii="宋体" w:eastAsia="宋体" w:hAnsi="宋体" w:cs="Times New Roman" w:hint="eastAsia"/>
          <w:szCs w:val="21"/>
        </w:rPr>
        <w:t>。</w:t>
      </w:r>
    </w:p>
    <w:p w:rsidR="007C25BD" w:rsidRPr="007C25BD" w:rsidRDefault="007C25BD" w:rsidP="007C25BD">
      <w:pPr>
        <w:widowControl/>
        <w:numPr>
          <w:ilvl w:val="1"/>
          <w:numId w:val="2"/>
        </w:numPr>
        <w:spacing w:line="360" w:lineRule="auto"/>
        <w:rPr>
          <w:rFonts w:ascii="宋体" w:eastAsia="宋体" w:hAnsi="宋体" w:cs="Times New Roman"/>
          <w:szCs w:val="21"/>
        </w:rPr>
      </w:pPr>
      <w:r w:rsidRPr="007C25BD">
        <w:rPr>
          <w:rFonts w:ascii="宋体" w:eastAsia="宋体" w:hAnsi="宋体" w:cs="Times New Roman" w:hint="eastAsia"/>
          <w:szCs w:val="24"/>
        </w:rPr>
        <w:t>甲乙双方须以书面形式另行确认客户</w:t>
      </w:r>
      <w:proofErr w:type="gramStart"/>
      <w:r w:rsidRPr="007C25BD">
        <w:rPr>
          <w:rFonts w:ascii="宋体" w:eastAsia="宋体" w:hAnsi="宋体" w:cs="Times New Roman" w:hint="eastAsia"/>
          <w:szCs w:val="24"/>
        </w:rPr>
        <w:t>化开发</w:t>
      </w:r>
      <w:proofErr w:type="gramEnd"/>
      <w:r w:rsidRPr="007C25BD">
        <w:rPr>
          <w:rFonts w:ascii="宋体" w:eastAsia="宋体" w:hAnsi="宋体" w:cs="Times New Roman" w:hint="eastAsia"/>
          <w:szCs w:val="24"/>
        </w:rPr>
        <w:t>的具体服务时间。</w:t>
      </w:r>
    </w:p>
    <w:p w:rsidR="007C25BD" w:rsidRPr="006C34EA" w:rsidRDefault="007C25BD" w:rsidP="007C25BD">
      <w:pPr>
        <w:widowControl/>
        <w:numPr>
          <w:ilvl w:val="1"/>
          <w:numId w:val="2"/>
        </w:numPr>
        <w:spacing w:line="360" w:lineRule="auto"/>
        <w:rPr>
          <w:rFonts w:ascii="宋体" w:eastAsia="宋体" w:hAnsi="宋体" w:cs="Times New Roman"/>
          <w:szCs w:val="24"/>
        </w:rPr>
      </w:pPr>
      <w:r w:rsidRPr="007C25BD">
        <w:rPr>
          <w:rFonts w:ascii="宋体" w:eastAsia="宋体" w:hAnsi="宋体" w:cs="Times New Roman" w:hint="eastAsia"/>
          <w:szCs w:val="24"/>
        </w:rPr>
        <w:t>甲方确认应以</w:t>
      </w:r>
      <w:r w:rsidRPr="007C25BD">
        <w:rPr>
          <w:rFonts w:ascii="Times New Roman" w:eastAsia="宋体" w:hAnsi="Times New Roman" w:cs="Times New Roman" w:hint="eastAsia"/>
          <w:szCs w:val="24"/>
        </w:rPr>
        <w:t>《</w:t>
      </w:r>
      <w:r w:rsidRPr="007C25BD">
        <w:rPr>
          <w:rFonts w:ascii="宋体" w:eastAsia="宋体" w:hAnsi="宋体" w:cs="Times New Roman" w:hint="eastAsia"/>
          <w:color w:val="000000"/>
          <w:szCs w:val="21"/>
        </w:rPr>
        <w:t>功能需求开发说明书</w:t>
      </w:r>
      <w:r w:rsidRPr="007C25BD">
        <w:rPr>
          <w:rFonts w:ascii="Times New Roman" w:eastAsia="宋体" w:hAnsi="Times New Roman" w:cs="Times New Roman" w:hint="eastAsia"/>
          <w:szCs w:val="24"/>
        </w:rPr>
        <w:t>》</w:t>
      </w:r>
      <w:r w:rsidRPr="007C25BD">
        <w:rPr>
          <w:rFonts w:ascii="宋体" w:eastAsia="宋体" w:hAnsi="宋体" w:cs="Times New Roman" w:hint="eastAsia"/>
          <w:szCs w:val="24"/>
        </w:rPr>
        <w:t>所涉及的需求和功能目标为项目验收标准，</w:t>
      </w:r>
      <w:r w:rsidRPr="006C34EA">
        <w:rPr>
          <w:rFonts w:ascii="宋体" w:eastAsia="宋体" w:hAnsi="宋体" w:cs="Times New Roman" w:hint="eastAsia"/>
          <w:szCs w:val="24"/>
        </w:rPr>
        <w:t>并且界面设计风格和应用习惯尽量遵循金</w:t>
      </w:r>
      <w:proofErr w:type="gramStart"/>
      <w:r w:rsidRPr="006C34EA">
        <w:rPr>
          <w:rFonts w:ascii="宋体" w:eastAsia="宋体" w:hAnsi="宋体" w:cs="Times New Roman" w:hint="eastAsia"/>
          <w:szCs w:val="24"/>
        </w:rPr>
        <w:t>蝶标准</w:t>
      </w:r>
      <w:proofErr w:type="gramEnd"/>
      <w:r w:rsidRPr="006C34EA">
        <w:rPr>
          <w:rFonts w:ascii="宋体" w:eastAsia="宋体" w:hAnsi="宋体" w:cs="Times New Roman" w:hint="eastAsia"/>
          <w:szCs w:val="24"/>
        </w:rPr>
        <w:t>产品的标准。</w:t>
      </w:r>
    </w:p>
    <w:p w:rsidR="007C25BD" w:rsidRPr="007C25BD" w:rsidRDefault="007C25BD" w:rsidP="007C25BD">
      <w:pPr>
        <w:widowControl/>
        <w:numPr>
          <w:ilvl w:val="1"/>
          <w:numId w:val="2"/>
        </w:numPr>
        <w:spacing w:line="360" w:lineRule="auto"/>
        <w:rPr>
          <w:rFonts w:ascii="宋体" w:eastAsia="宋体" w:hAnsi="宋体" w:cs="Times New Roman"/>
          <w:szCs w:val="21"/>
        </w:rPr>
      </w:pPr>
      <w:r w:rsidRPr="007C25BD">
        <w:rPr>
          <w:rFonts w:ascii="Times New Roman" w:eastAsia="宋体" w:hAnsi="Times New Roman" w:cs="Times New Roman" w:hint="eastAsia"/>
          <w:szCs w:val="21"/>
        </w:rPr>
        <w:t>在《</w:t>
      </w:r>
      <w:r w:rsidRPr="007C25BD">
        <w:rPr>
          <w:rFonts w:ascii="宋体" w:eastAsia="宋体" w:hAnsi="宋体" w:cs="Times New Roman" w:hint="eastAsia"/>
          <w:color w:val="000000"/>
          <w:szCs w:val="21"/>
        </w:rPr>
        <w:t>功能需求开发说明书</w:t>
      </w:r>
      <w:r w:rsidRPr="007C25BD">
        <w:rPr>
          <w:rFonts w:ascii="Times New Roman" w:eastAsia="宋体" w:hAnsi="Times New Roman" w:cs="Times New Roman" w:hint="eastAsia"/>
          <w:szCs w:val="21"/>
        </w:rPr>
        <w:t>》确认后，若因甲方原因变更需求，双方须另行协商有关费用并签订相关补充协议</w:t>
      </w:r>
      <w:r w:rsidRPr="007C25BD">
        <w:rPr>
          <w:rFonts w:ascii="宋体" w:eastAsia="宋体" w:hAnsi="宋体" w:cs="宋体" w:hint="eastAsia"/>
          <w:szCs w:val="21"/>
        </w:rPr>
        <w:t>。</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服务费用</w:t>
      </w:r>
    </w:p>
    <w:p w:rsidR="007C25BD" w:rsidRPr="007C25BD" w:rsidRDefault="007C25BD" w:rsidP="00880D7B">
      <w:pPr>
        <w:widowControl/>
        <w:numPr>
          <w:ilvl w:val="0"/>
          <w:numId w:val="3"/>
        </w:numPr>
        <w:spacing w:line="360" w:lineRule="auto"/>
        <w:rPr>
          <w:rFonts w:ascii="宋体" w:eastAsia="宋体" w:hAnsi="宋体" w:cs="Times New Roman"/>
          <w:b/>
          <w:szCs w:val="21"/>
        </w:rPr>
      </w:pPr>
      <w:r w:rsidRPr="007C25BD">
        <w:rPr>
          <w:rFonts w:ascii="宋体" w:eastAsia="宋体" w:hAnsi="宋体" w:cs="Times New Roman" w:hint="eastAsia"/>
          <w:szCs w:val="21"/>
          <w:lang w:val="zh-CN"/>
        </w:rPr>
        <w:t>本项目预计</w:t>
      </w:r>
      <w:r w:rsidRPr="007C25BD">
        <w:rPr>
          <w:rFonts w:ascii="宋体" w:eastAsia="宋体" w:hAnsi="宋体" w:cs="Times New Roman" w:hint="eastAsia"/>
          <w:szCs w:val="24"/>
        </w:rPr>
        <w:t>乙</w:t>
      </w:r>
      <w:r w:rsidRPr="007C25BD">
        <w:rPr>
          <w:rFonts w:ascii="宋体" w:eastAsia="宋体" w:hAnsi="宋体" w:cs="Times New Roman" w:hint="eastAsia"/>
          <w:szCs w:val="21"/>
          <w:lang w:val="zh-CN"/>
        </w:rPr>
        <w:t>方投入总人天数为</w:t>
      </w:r>
      <w:r w:rsidR="00E6718D">
        <w:rPr>
          <w:rFonts w:ascii="宋体" w:eastAsia="宋体" w:hAnsi="宋体" w:cs="Times New Roman"/>
          <w:szCs w:val="21"/>
          <w:u w:val="single"/>
        </w:rPr>
        <w:t>21</w:t>
      </w:r>
      <w:r w:rsidRPr="006C34EA">
        <w:rPr>
          <w:rFonts w:ascii="宋体" w:eastAsia="宋体" w:hAnsi="宋体" w:cs="Times New Roman" w:hint="eastAsia"/>
          <w:szCs w:val="21"/>
          <w:lang w:val="zh-CN"/>
        </w:rPr>
        <w:t>人天</w:t>
      </w:r>
      <w:r w:rsidRPr="007C25BD">
        <w:rPr>
          <w:rFonts w:ascii="宋体" w:eastAsia="宋体" w:hAnsi="宋体" w:cs="Times New Roman" w:hint="eastAsia"/>
          <w:szCs w:val="21"/>
        </w:rPr>
        <w:t>，客户化开发费用</w:t>
      </w:r>
      <w:r w:rsidRPr="007C25BD">
        <w:rPr>
          <w:rFonts w:ascii="宋体" w:eastAsia="宋体" w:hAnsi="宋体" w:cs="Times New Roman" w:hint="eastAsia"/>
          <w:bCs/>
          <w:szCs w:val="21"/>
        </w:rPr>
        <w:t>：</w:t>
      </w:r>
      <w:r w:rsidR="00E6718D">
        <w:rPr>
          <w:rFonts w:ascii="宋体" w:eastAsia="宋体" w:hAnsi="宋体" w:cs="Times New Roman"/>
          <w:bCs/>
          <w:szCs w:val="21"/>
          <w:u w:val="single"/>
        </w:rPr>
        <w:t>273</w:t>
      </w:r>
      <w:r w:rsidRPr="007C25BD">
        <w:rPr>
          <w:rFonts w:ascii="宋体" w:eastAsia="宋体" w:hAnsi="宋体" w:cs="Times New Roman" w:hint="eastAsia"/>
          <w:bCs/>
          <w:szCs w:val="21"/>
          <w:u w:val="single"/>
        </w:rPr>
        <w:t>00</w:t>
      </w:r>
      <w:r w:rsidRPr="007C25BD">
        <w:rPr>
          <w:rFonts w:ascii="宋体" w:eastAsia="宋体" w:hAnsi="宋体" w:cs="Times New Roman" w:hint="eastAsia"/>
          <w:bCs/>
          <w:szCs w:val="21"/>
        </w:rPr>
        <w:t>元</w:t>
      </w:r>
      <w:r w:rsidRPr="007C25BD">
        <w:rPr>
          <w:rFonts w:ascii="宋体" w:eastAsia="宋体" w:hAnsi="宋体" w:cs="Times New Roman" w:hint="eastAsia"/>
          <w:szCs w:val="21"/>
        </w:rPr>
        <w:t>，大写：</w:t>
      </w:r>
      <w:r w:rsidR="00E6718D">
        <w:rPr>
          <w:rFonts w:ascii="宋体" w:eastAsia="宋体" w:hAnsi="宋体" w:cs="Times New Roman" w:hint="eastAsia"/>
          <w:szCs w:val="21"/>
          <w:u w:val="single"/>
        </w:rPr>
        <w:t>贰万柒仟叁佰元</w:t>
      </w:r>
      <w:r w:rsidRPr="007C25BD">
        <w:rPr>
          <w:rFonts w:ascii="宋体" w:eastAsia="宋体" w:hAnsi="宋体" w:cs="Times New Roman"/>
          <w:szCs w:val="21"/>
        </w:rPr>
        <w:t>整</w:t>
      </w:r>
      <w:r w:rsidRPr="007C25BD">
        <w:rPr>
          <w:rFonts w:ascii="宋体" w:eastAsia="宋体" w:hAnsi="宋体" w:cs="Times New Roman" w:hint="eastAsia"/>
          <w:szCs w:val="21"/>
        </w:rPr>
        <w:t>。</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b/>
          <w:bCs/>
          <w:szCs w:val="21"/>
        </w:rPr>
        <w:t>结算方式</w:t>
      </w:r>
    </w:p>
    <w:p w:rsidR="007C25BD" w:rsidRPr="007C25BD" w:rsidRDefault="007C25BD" w:rsidP="007C25BD">
      <w:pPr>
        <w:widowControl/>
        <w:numPr>
          <w:ilvl w:val="1"/>
          <w:numId w:val="1"/>
        </w:numPr>
        <w:spacing w:line="360" w:lineRule="auto"/>
        <w:ind w:left="900" w:hanging="540"/>
        <w:rPr>
          <w:rFonts w:ascii="宋体" w:eastAsia="宋体" w:hAnsi="宋体" w:cs="Times New Roman"/>
          <w:szCs w:val="21"/>
        </w:rPr>
      </w:pPr>
      <w:r w:rsidRPr="007C25BD">
        <w:rPr>
          <w:rFonts w:ascii="Times New Roman" w:eastAsia="宋体" w:hAnsi="Times New Roman" w:cs="Times New Roman"/>
          <w:szCs w:val="24"/>
        </w:rPr>
        <w:t>甲方</w:t>
      </w:r>
      <w:r w:rsidRPr="007C25BD">
        <w:rPr>
          <w:rFonts w:ascii="Times New Roman" w:eastAsia="宋体" w:hAnsi="Times New Roman" w:cs="Times New Roman" w:hint="eastAsia"/>
          <w:szCs w:val="24"/>
        </w:rPr>
        <w:t>同意</w:t>
      </w:r>
      <w:r w:rsidRPr="007C25BD">
        <w:rPr>
          <w:rFonts w:ascii="Times New Roman" w:eastAsia="宋体" w:hAnsi="Times New Roman" w:cs="Times New Roman"/>
          <w:szCs w:val="24"/>
        </w:rPr>
        <w:t>以转账方式将本合同项下的</w:t>
      </w:r>
      <w:r w:rsidRPr="007C25BD">
        <w:rPr>
          <w:rFonts w:ascii="Times New Roman" w:eastAsia="宋体" w:hAnsi="Times New Roman" w:cs="Times New Roman" w:hint="eastAsia"/>
          <w:szCs w:val="24"/>
        </w:rPr>
        <w:t>相关费用</w:t>
      </w:r>
      <w:r w:rsidRPr="007C25BD">
        <w:rPr>
          <w:rFonts w:ascii="Times New Roman" w:eastAsia="宋体" w:hAnsi="Times New Roman" w:cs="Times New Roman"/>
          <w:szCs w:val="24"/>
        </w:rPr>
        <w:t>付至乙方指定银行账户。</w:t>
      </w:r>
    </w:p>
    <w:p w:rsidR="006C34EA" w:rsidRPr="006C34EA" w:rsidRDefault="006C34EA" w:rsidP="006C34EA">
      <w:pPr>
        <w:pStyle w:val="a7"/>
        <w:spacing w:line="380" w:lineRule="exact"/>
        <w:ind w:left="425" w:firstLineChars="500" w:firstLine="1050"/>
        <w:jc w:val="left"/>
        <w:rPr>
          <w:szCs w:val="21"/>
        </w:rPr>
      </w:pPr>
      <w:r w:rsidRPr="006C34EA">
        <w:rPr>
          <w:rFonts w:hint="eastAsia"/>
          <w:szCs w:val="21"/>
        </w:rPr>
        <w:t>账户名称：</w:t>
      </w:r>
      <w:r w:rsidRPr="006C34EA">
        <w:rPr>
          <w:rFonts w:hint="eastAsia"/>
          <w:szCs w:val="21"/>
          <w:u w:val="single"/>
        </w:rPr>
        <w:t>长沙金普信息科技有限公司</w:t>
      </w:r>
      <w:r w:rsidRPr="006C34EA">
        <w:rPr>
          <w:rFonts w:hint="eastAsia"/>
          <w:szCs w:val="21"/>
        </w:rPr>
        <w:t>；</w:t>
      </w:r>
    </w:p>
    <w:p w:rsidR="006C34EA" w:rsidRPr="006C34EA" w:rsidRDefault="006C34EA" w:rsidP="006C34EA">
      <w:pPr>
        <w:pStyle w:val="a7"/>
        <w:spacing w:line="380" w:lineRule="exact"/>
        <w:ind w:left="425" w:firstLineChars="500" w:firstLine="1050"/>
        <w:jc w:val="left"/>
        <w:rPr>
          <w:szCs w:val="21"/>
        </w:rPr>
      </w:pPr>
      <w:r w:rsidRPr="006C34EA">
        <w:rPr>
          <w:rFonts w:hint="eastAsia"/>
          <w:szCs w:val="21"/>
        </w:rPr>
        <w:t>开户银行：</w:t>
      </w:r>
      <w:r w:rsidRPr="006C34EA">
        <w:rPr>
          <w:rFonts w:hint="eastAsia"/>
          <w:szCs w:val="21"/>
          <w:u w:val="single"/>
        </w:rPr>
        <w:t>长沙银行解放东路支行</w:t>
      </w:r>
      <w:r w:rsidRPr="006C34EA">
        <w:rPr>
          <w:rFonts w:hint="eastAsia"/>
          <w:szCs w:val="21"/>
        </w:rPr>
        <w:t>；</w:t>
      </w:r>
    </w:p>
    <w:p w:rsidR="006C34EA" w:rsidRPr="006C34EA" w:rsidRDefault="006C34EA" w:rsidP="006C34EA">
      <w:pPr>
        <w:pStyle w:val="a7"/>
        <w:spacing w:line="380" w:lineRule="exact"/>
        <w:ind w:left="425" w:firstLineChars="500" w:firstLine="1050"/>
        <w:jc w:val="left"/>
        <w:rPr>
          <w:szCs w:val="21"/>
        </w:rPr>
      </w:pPr>
      <w:proofErr w:type="gramStart"/>
      <w:r w:rsidRPr="006C34EA">
        <w:rPr>
          <w:rFonts w:hint="eastAsia"/>
          <w:szCs w:val="21"/>
        </w:rPr>
        <w:t>账</w:t>
      </w:r>
      <w:proofErr w:type="gramEnd"/>
      <w:r w:rsidRPr="006C34EA">
        <w:rPr>
          <w:rFonts w:hint="eastAsia"/>
          <w:szCs w:val="21"/>
        </w:rPr>
        <w:t xml:space="preserve"> </w:t>
      </w:r>
      <w:r w:rsidRPr="006C34EA">
        <w:rPr>
          <w:szCs w:val="21"/>
        </w:rPr>
        <w:t xml:space="preserve">   </w:t>
      </w:r>
      <w:r w:rsidRPr="006C34EA">
        <w:rPr>
          <w:rFonts w:hint="eastAsia"/>
          <w:szCs w:val="21"/>
        </w:rPr>
        <w:t>号：</w:t>
      </w:r>
      <w:r w:rsidRPr="006C34EA">
        <w:rPr>
          <w:szCs w:val="21"/>
          <w:u w:val="single"/>
        </w:rPr>
        <w:t>8001 8657 8909 011</w:t>
      </w:r>
      <w:r w:rsidRPr="006C34EA">
        <w:rPr>
          <w:rFonts w:hint="eastAsia"/>
          <w:szCs w:val="21"/>
        </w:rPr>
        <w:t>；</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付款方式</w:t>
      </w:r>
    </w:p>
    <w:p w:rsidR="007C25BD" w:rsidRPr="007C25BD" w:rsidRDefault="007C25BD" w:rsidP="007C25BD">
      <w:pPr>
        <w:widowControl/>
        <w:numPr>
          <w:ilvl w:val="1"/>
          <w:numId w:val="4"/>
        </w:numPr>
        <w:spacing w:line="360" w:lineRule="auto"/>
        <w:rPr>
          <w:rFonts w:ascii="宋体" w:eastAsia="宋体" w:hAnsi="宋体" w:cs="Times New Roman"/>
          <w:szCs w:val="24"/>
        </w:rPr>
      </w:pPr>
      <w:r w:rsidRPr="007C25BD">
        <w:rPr>
          <w:rFonts w:ascii="宋体" w:eastAsia="宋体" w:hAnsi="宋体" w:cs="Times New Roman" w:hint="eastAsia"/>
          <w:color w:val="000000"/>
          <w:szCs w:val="21"/>
          <w:lang w:val="zh-CN"/>
        </w:rPr>
        <w:t>甲方应于本合同生效之日起</w:t>
      </w:r>
      <w:r w:rsidR="00E6718D">
        <w:rPr>
          <w:rFonts w:ascii="宋体" w:eastAsia="宋体" w:hAnsi="宋体" w:cs="Times New Roman" w:hint="eastAsia"/>
          <w:color w:val="000000"/>
          <w:szCs w:val="21"/>
          <w:lang w:val="zh-CN"/>
        </w:rPr>
        <w:t>五</w:t>
      </w:r>
      <w:r w:rsidRPr="007C25BD">
        <w:rPr>
          <w:rFonts w:ascii="宋体" w:eastAsia="宋体" w:hAnsi="宋体" w:cs="Times New Roman" w:hint="eastAsia"/>
          <w:color w:val="000000"/>
          <w:szCs w:val="21"/>
          <w:lang w:val="zh-CN"/>
        </w:rPr>
        <w:t>个工作日内将本合同</w:t>
      </w:r>
      <w:r w:rsidRPr="007C25BD">
        <w:rPr>
          <w:rFonts w:ascii="宋体" w:eastAsia="宋体" w:hAnsi="宋体" w:cs="Times New Roman" w:hint="eastAsia"/>
          <w:szCs w:val="21"/>
          <w:lang w:val="zh-CN"/>
        </w:rPr>
        <w:t>金额</w:t>
      </w:r>
      <w:r w:rsidR="00E6718D" w:rsidRPr="00E6718D">
        <w:rPr>
          <w:rFonts w:ascii="宋体" w:eastAsia="宋体" w:hAnsi="宋体" w:cs="Times New Roman" w:hint="eastAsia"/>
          <w:color w:val="000000"/>
          <w:szCs w:val="21"/>
          <w:u w:val="single"/>
          <w:lang w:val="zh-CN"/>
        </w:rPr>
        <w:t>2</w:t>
      </w:r>
      <w:r w:rsidR="00E6718D" w:rsidRPr="00E6718D">
        <w:rPr>
          <w:rFonts w:ascii="宋体" w:eastAsia="宋体" w:hAnsi="宋体" w:cs="Times New Roman"/>
          <w:color w:val="000000"/>
          <w:szCs w:val="21"/>
          <w:u w:val="single"/>
          <w:lang w:val="zh-CN"/>
        </w:rPr>
        <w:t>7300</w:t>
      </w:r>
      <w:r w:rsidR="00E6718D">
        <w:rPr>
          <w:rFonts w:ascii="宋体" w:eastAsia="宋体" w:hAnsi="宋体" w:cs="Times New Roman" w:hint="eastAsia"/>
          <w:color w:val="000000"/>
          <w:szCs w:val="21"/>
          <w:lang w:val="zh-CN"/>
        </w:rPr>
        <w:t>元（大写</w:t>
      </w:r>
      <w:r w:rsidR="00E6718D" w:rsidRPr="00E6718D">
        <w:rPr>
          <w:rFonts w:ascii="宋体" w:eastAsia="宋体" w:hAnsi="宋体" w:cs="Times New Roman" w:hint="eastAsia"/>
          <w:color w:val="000000"/>
          <w:szCs w:val="21"/>
          <w:u w:val="single"/>
          <w:lang w:val="zh-CN"/>
        </w:rPr>
        <w:t>贰万柒仟叁佰元</w:t>
      </w:r>
      <w:r w:rsidR="00E6718D" w:rsidRPr="00E6718D">
        <w:rPr>
          <w:rFonts w:ascii="宋体" w:eastAsia="宋体" w:hAnsi="宋体" w:cs="Times New Roman" w:hint="eastAsia"/>
          <w:color w:val="000000"/>
          <w:szCs w:val="21"/>
          <w:lang w:val="zh-CN"/>
        </w:rPr>
        <w:t>整</w:t>
      </w:r>
      <w:r w:rsidR="00E6718D">
        <w:rPr>
          <w:rFonts w:ascii="宋体" w:eastAsia="宋体" w:hAnsi="宋体" w:cs="Times New Roman" w:hint="eastAsia"/>
          <w:color w:val="000000"/>
          <w:szCs w:val="21"/>
          <w:lang w:val="zh-CN"/>
        </w:rPr>
        <w:t>）</w:t>
      </w:r>
      <w:r w:rsidRPr="007C25BD">
        <w:rPr>
          <w:rFonts w:ascii="宋体" w:eastAsia="宋体" w:hAnsi="宋体" w:cs="Times New Roman" w:hint="eastAsia"/>
          <w:color w:val="000000"/>
          <w:szCs w:val="21"/>
          <w:lang w:val="zh-CN"/>
        </w:rPr>
        <w:t>支付给乙方</w:t>
      </w:r>
      <w:r w:rsidRPr="007C25BD">
        <w:rPr>
          <w:rFonts w:ascii="宋体" w:eastAsia="宋体" w:hAnsi="宋体" w:cs="Times New Roman" w:hint="eastAsia"/>
          <w:szCs w:val="24"/>
        </w:rPr>
        <w:t>。</w:t>
      </w:r>
    </w:p>
    <w:p w:rsidR="007C25BD" w:rsidRPr="007C25BD" w:rsidRDefault="007C25BD" w:rsidP="007C25BD">
      <w:pPr>
        <w:widowControl/>
        <w:numPr>
          <w:ilvl w:val="1"/>
          <w:numId w:val="4"/>
        </w:numPr>
        <w:spacing w:line="360" w:lineRule="auto"/>
        <w:rPr>
          <w:rFonts w:ascii="宋体" w:eastAsia="宋体" w:hAnsi="宋体" w:cs="Times New Roman"/>
          <w:szCs w:val="24"/>
        </w:rPr>
      </w:pPr>
      <w:r w:rsidRPr="007C25BD">
        <w:rPr>
          <w:rFonts w:ascii="宋体" w:eastAsia="宋体" w:hAnsi="宋体" w:cs="Times New Roman" w:hint="eastAsia"/>
          <w:szCs w:val="24"/>
        </w:rPr>
        <w:t>甲方</w:t>
      </w:r>
      <w:r w:rsidRPr="007C25BD">
        <w:rPr>
          <w:rFonts w:ascii="宋体" w:eastAsia="宋体" w:hAnsi="宋体" w:cs="Times New Roman"/>
          <w:szCs w:val="24"/>
        </w:rPr>
        <w:t>根据收款</w:t>
      </w:r>
      <w:r w:rsidRPr="007C25BD">
        <w:rPr>
          <w:rFonts w:ascii="宋体" w:eastAsia="宋体" w:hAnsi="宋体" w:cs="Times New Roman" w:hint="eastAsia"/>
          <w:szCs w:val="24"/>
        </w:rPr>
        <w:t>金额</w:t>
      </w:r>
      <w:r w:rsidRPr="007C25BD">
        <w:rPr>
          <w:rFonts w:ascii="宋体" w:eastAsia="宋体" w:hAnsi="宋体" w:cs="Times New Roman"/>
          <w:szCs w:val="24"/>
        </w:rPr>
        <w:t>开具发票给乙方。</w:t>
      </w:r>
    </w:p>
    <w:p w:rsidR="007C25BD" w:rsidRPr="00E6718D" w:rsidRDefault="007C25BD" w:rsidP="00E6718D">
      <w:pPr>
        <w:widowControl/>
        <w:numPr>
          <w:ilvl w:val="1"/>
          <w:numId w:val="4"/>
        </w:numPr>
        <w:spacing w:line="360" w:lineRule="auto"/>
        <w:rPr>
          <w:rFonts w:ascii="宋体" w:eastAsia="宋体" w:hAnsi="宋体" w:cs="Times New Roman"/>
          <w:szCs w:val="24"/>
        </w:rPr>
      </w:pPr>
      <w:r w:rsidRPr="007C25BD">
        <w:rPr>
          <w:rFonts w:ascii="宋体" w:eastAsia="宋体" w:hAnsi="Times New Roman" w:cs="Times New Roman" w:hint="eastAsia"/>
          <w:szCs w:val="24"/>
        </w:rPr>
        <w:t>乙方将客户</w:t>
      </w:r>
      <w:proofErr w:type="gramStart"/>
      <w:r w:rsidRPr="007C25BD">
        <w:rPr>
          <w:rFonts w:ascii="宋体" w:eastAsia="宋体" w:hAnsi="Times New Roman" w:cs="Times New Roman" w:hint="eastAsia"/>
          <w:szCs w:val="24"/>
        </w:rPr>
        <w:t>化开发</w:t>
      </w:r>
      <w:proofErr w:type="gramEnd"/>
      <w:r w:rsidRPr="007C25BD">
        <w:rPr>
          <w:rFonts w:ascii="宋体" w:eastAsia="宋体" w:hAnsi="Times New Roman" w:cs="Times New Roman" w:hint="eastAsia"/>
          <w:szCs w:val="24"/>
        </w:rPr>
        <w:t>软件产品自合同生效之日起</w:t>
      </w:r>
      <w:r w:rsidR="00E6718D">
        <w:rPr>
          <w:rFonts w:ascii="宋体" w:eastAsia="宋体" w:hAnsi="Times New Roman" w:cs="Times New Roman"/>
          <w:szCs w:val="24"/>
        </w:rPr>
        <w:t>21</w:t>
      </w:r>
      <w:r w:rsidRPr="007C25BD">
        <w:rPr>
          <w:rFonts w:ascii="宋体" w:eastAsia="宋体" w:hAnsi="Times New Roman" w:cs="Times New Roman" w:hint="eastAsia"/>
          <w:szCs w:val="24"/>
        </w:rPr>
        <w:t>个工作日内提交给甲方试运行，经甲方测试无重大问题后，项目</w:t>
      </w:r>
      <w:r w:rsidRPr="007C25BD">
        <w:rPr>
          <w:rFonts w:ascii="宋体" w:eastAsia="宋体" w:hAnsi="Times New Roman" w:cs="Times New Roman"/>
          <w:szCs w:val="24"/>
        </w:rPr>
        <w:t>验收。</w:t>
      </w:r>
      <w:r w:rsidRPr="007C25BD">
        <w:rPr>
          <w:rFonts w:ascii="宋体" w:eastAsia="宋体" w:hAnsi="宋体" w:cs="Times New Roman" w:hint="eastAsia"/>
          <w:color w:val="000000"/>
          <w:szCs w:val="21"/>
          <w:lang w:val="zh-CN"/>
        </w:rPr>
        <w:t xml:space="preserve"> </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乙方责任</w:t>
      </w:r>
    </w:p>
    <w:p w:rsidR="007C25BD" w:rsidRPr="007C25BD" w:rsidRDefault="007C25BD" w:rsidP="007C25BD">
      <w:pPr>
        <w:widowControl/>
        <w:numPr>
          <w:ilvl w:val="1"/>
          <w:numId w:val="5"/>
        </w:numPr>
        <w:spacing w:line="360" w:lineRule="auto"/>
        <w:rPr>
          <w:rFonts w:ascii="宋体" w:eastAsia="宋体" w:hAnsi="宋体" w:cs="Times New Roman"/>
          <w:szCs w:val="21"/>
        </w:rPr>
      </w:pPr>
      <w:r w:rsidRPr="007C25BD">
        <w:rPr>
          <w:rFonts w:ascii="Times New Roman" w:eastAsia="宋体" w:hAnsi="Times New Roman" w:cs="Times New Roman" w:hint="eastAsia"/>
          <w:szCs w:val="24"/>
        </w:rPr>
        <w:t>乙方应严格遵循本合同约定的功能需求为甲方提供客户</w:t>
      </w:r>
      <w:proofErr w:type="gramStart"/>
      <w:r w:rsidRPr="007C25BD">
        <w:rPr>
          <w:rFonts w:ascii="Times New Roman" w:eastAsia="宋体" w:hAnsi="Times New Roman" w:cs="Times New Roman" w:hint="eastAsia"/>
          <w:szCs w:val="24"/>
        </w:rPr>
        <w:t>化开发</w:t>
      </w:r>
      <w:proofErr w:type="gramEnd"/>
      <w:r w:rsidRPr="007C25BD">
        <w:rPr>
          <w:rFonts w:ascii="Times New Roman" w:eastAsia="宋体" w:hAnsi="Times New Roman" w:cs="Times New Roman" w:hint="eastAsia"/>
          <w:szCs w:val="24"/>
        </w:rPr>
        <w:t>服务</w:t>
      </w:r>
      <w:r w:rsidRPr="007C25BD">
        <w:rPr>
          <w:rFonts w:ascii="宋体" w:eastAsia="宋体" w:hAnsi="宋体" w:cs="Times New Roman" w:hint="eastAsia"/>
          <w:bCs/>
          <w:szCs w:val="21"/>
        </w:rPr>
        <w:t>。</w:t>
      </w:r>
    </w:p>
    <w:p w:rsidR="007C25BD" w:rsidRPr="006C34EA" w:rsidRDefault="007C25BD" w:rsidP="007C25BD">
      <w:pPr>
        <w:widowControl/>
        <w:numPr>
          <w:ilvl w:val="1"/>
          <w:numId w:val="5"/>
        </w:numPr>
        <w:spacing w:line="360" w:lineRule="auto"/>
        <w:rPr>
          <w:rFonts w:ascii="Times New Roman" w:eastAsia="宋体" w:hAnsi="Times New Roman" w:cs="Times New Roman"/>
          <w:szCs w:val="24"/>
        </w:rPr>
      </w:pPr>
      <w:r w:rsidRPr="006C34EA">
        <w:rPr>
          <w:rFonts w:ascii="Times New Roman" w:eastAsia="宋体" w:hAnsi="Times New Roman" w:cs="Times New Roman" w:hint="eastAsia"/>
          <w:szCs w:val="24"/>
        </w:rPr>
        <w:t>乙方对客户开发产品数据准确性、完整性、统一性负责，甲方验收测试阶段如发现数据不完整、前后不一致等问题，乙方应积极配合、解决。</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甲方责任</w:t>
      </w:r>
    </w:p>
    <w:p w:rsidR="007C25BD" w:rsidRPr="007C25BD" w:rsidRDefault="007C25BD" w:rsidP="007C25BD">
      <w:pPr>
        <w:widowControl/>
        <w:numPr>
          <w:ilvl w:val="1"/>
          <w:numId w:val="6"/>
        </w:numPr>
        <w:spacing w:line="360" w:lineRule="auto"/>
        <w:rPr>
          <w:rFonts w:ascii="宋体" w:eastAsia="宋体" w:hAnsi="宋体" w:cs="Times New Roman"/>
          <w:szCs w:val="21"/>
        </w:rPr>
      </w:pPr>
      <w:r w:rsidRPr="007C25BD">
        <w:rPr>
          <w:rFonts w:ascii="Times New Roman" w:eastAsia="宋体" w:hAnsi="Times New Roman" w:cs="Times New Roman" w:hint="eastAsia"/>
          <w:szCs w:val="24"/>
        </w:rPr>
        <w:lastRenderedPageBreak/>
        <w:t>甲方应积极配合</w:t>
      </w:r>
      <w:r w:rsidRPr="007C25BD">
        <w:rPr>
          <w:rFonts w:ascii="宋体" w:eastAsia="宋体" w:hAnsi="宋体" w:cs="Times New Roman" w:hint="eastAsia"/>
          <w:szCs w:val="21"/>
          <w:lang w:val="zh-CN"/>
        </w:rPr>
        <w:t>乙方完成需求的调研、讨论及确认工作</w:t>
      </w:r>
      <w:r w:rsidRPr="007C25BD">
        <w:rPr>
          <w:rFonts w:ascii="Times New Roman" w:eastAsia="宋体" w:hAnsi="Times New Roman" w:cs="Times New Roman" w:hint="eastAsia"/>
          <w:szCs w:val="24"/>
        </w:rPr>
        <w:t>。如果因为甲方配合不利导致需求调研、讨论及确认等工作拖延，甚至无法开展，则甲方应承</w:t>
      </w:r>
      <w:proofErr w:type="gramStart"/>
      <w:r w:rsidRPr="007C25BD">
        <w:rPr>
          <w:rFonts w:ascii="Times New Roman" w:eastAsia="宋体" w:hAnsi="Times New Roman" w:cs="Times New Roman" w:hint="eastAsia"/>
          <w:szCs w:val="24"/>
        </w:rPr>
        <w:t>担项目</w:t>
      </w:r>
      <w:proofErr w:type="gramEnd"/>
      <w:r w:rsidRPr="007C25BD">
        <w:rPr>
          <w:rFonts w:ascii="Times New Roman" w:eastAsia="宋体" w:hAnsi="Times New Roman" w:cs="Times New Roman" w:hint="eastAsia"/>
          <w:szCs w:val="24"/>
        </w:rPr>
        <w:t>拖延、需求变更等相应的责任</w:t>
      </w:r>
      <w:r w:rsidRPr="007C25BD">
        <w:rPr>
          <w:rFonts w:ascii="宋体" w:eastAsia="宋体" w:hAnsi="宋体" w:cs="Times New Roman" w:hint="eastAsia"/>
          <w:szCs w:val="21"/>
        </w:rPr>
        <w:t>。</w:t>
      </w:r>
    </w:p>
    <w:p w:rsidR="007C25BD" w:rsidRPr="007C25BD" w:rsidRDefault="007C25BD" w:rsidP="007C25BD">
      <w:pPr>
        <w:widowControl/>
        <w:numPr>
          <w:ilvl w:val="1"/>
          <w:numId w:val="6"/>
        </w:numPr>
        <w:spacing w:line="360" w:lineRule="auto"/>
        <w:rPr>
          <w:rFonts w:ascii="宋体" w:eastAsia="宋体" w:hAnsi="宋体" w:cs="Times New Roman"/>
          <w:szCs w:val="21"/>
        </w:rPr>
      </w:pPr>
      <w:r w:rsidRPr="007C25BD">
        <w:rPr>
          <w:rFonts w:ascii="Times New Roman" w:eastAsia="宋体" w:hAnsi="Times New Roman" w:cs="Times New Roman" w:hint="eastAsia"/>
          <w:szCs w:val="24"/>
        </w:rPr>
        <w:t>在软件产品测试阶段，</w:t>
      </w:r>
      <w:r w:rsidRPr="007C25BD">
        <w:rPr>
          <w:rFonts w:ascii="宋体" w:eastAsia="宋体" w:hAnsi="宋体" w:cs="Times New Roman" w:hint="eastAsia"/>
          <w:szCs w:val="21"/>
          <w:lang w:val="zh-CN"/>
        </w:rPr>
        <w:t>甲方应及时向乙方免费提供所有双方一致同意的用于软件测试所必要的技术数据、文档、文件、测试数据、示例输出</w:t>
      </w:r>
      <w:r w:rsidRPr="007C25BD">
        <w:rPr>
          <w:rFonts w:ascii="宋体" w:eastAsia="宋体" w:hAnsi="宋体" w:cs="Times New Roman"/>
          <w:szCs w:val="21"/>
          <w:lang w:val="zh-CN"/>
        </w:rPr>
        <w:t xml:space="preserve">, </w:t>
      </w:r>
      <w:r w:rsidRPr="007C25BD">
        <w:rPr>
          <w:rFonts w:ascii="宋体" w:eastAsia="宋体" w:hAnsi="宋体" w:cs="Times New Roman" w:hint="eastAsia"/>
          <w:szCs w:val="21"/>
          <w:lang w:val="zh-CN"/>
        </w:rPr>
        <w:t>或其它信息和资源。甲方应对其提供的所有该类数据、材料以及信息的内容、准确性、完整性和统一性负责，并承担由此产生的任何问题的责任</w:t>
      </w:r>
      <w:r w:rsidRPr="007C25BD">
        <w:rPr>
          <w:rFonts w:ascii="宋体" w:eastAsia="宋体" w:hAnsi="宋体" w:cs="Times New Roman" w:hint="eastAsia"/>
          <w:szCs w:val="21"/>
        </w:rPr>
        <w:t>。</w:t>
      </w:r>
    </w:p>
    <w:p w:rsidR="007C25BD" w:rsidRPr="007C25BD" w:rsidRDefault="007C25BD" w:rsidP="007C25BD">
      <w:pPr>
        <w:widowControl/>
        <w:numPr>
          <w:ilvl w:val="1"/>
          <w:numId w:val="6"/>
        </w:numPr>
        <w:spacing w:line="360" w:lineRule="auto"/>
        <w:rPr>
          <w:rFonts w:ascii="宋体" w:eastAsia="宋体" w:hAnsi="宋体" w:cs="Times New Roman"/>
          <w:szCs w:val="21"/>
        </w:rPr>
      </w:pPr>
      <w:r w:rsidRPr="007C25BD">
        <w:rPr>
          <w:rFonts w:ascii="宋体" w:eastAsia="宋体" w:hAnsi="宋体" w:cs="Times New Roman" w:hint="eastAsia"/>
          <w:szCs w:val="21"/>
          <w:lang w:val="zh-CN"/>
        </w:rPr>
        <w:t>乙方的需求及开发人员在甲方现场工作期间，甲方应免费为乙方工作人员提供工作场所，并保证其可利用到适当的甲方的计算机资源和办公环境，包括电话、传真以及其它双方一致同意的作为乙方现场工作人员执行本协议项下的工作所必需的办公室设备和材料</w:t>
      </w:r>
      <w:r w:rsidRPr="007C25BD">
        <w:rPr>
          <w:rFonts w:ascii="宋体" w:eastAsia="宋体" w:hAnsi="宋体" w:cs="Times New Roman" w:hint="eastAsia"/>
          <w:szCs w:val="21"/>
        </w:rPr>
        <w:t>。</w:t>
      </w:r>
    </w:p>
    <w:p w:rsidR="007C25BD" w:rsidRPr="007C25BD" w:rsidRDefault="007C25BD" w:rsidP="007C25BD">
      <w:pPr>
        <w:widowControl/>
        <w:numPr>
          <w:ilvl w:val="0"/>
          <w:numId w:val="1"/>
        </w:numPr>
        <w:spacing w:line="360" w:lineRule="auto"/>
        <w:rPr>
          <w:rFonts w:ascii="宋体" w:eastAsia="宋体" w:hAnsi="宋体" w:cs="Times New Roman"/>
          <w:b/>
          <w:szCs w:val="21"/>
        </w:rPr>
      </w:pPr>
      <w:r w:rsidRPr="007C25BD">
        <w:rPr>
          <w:rFonts w:ascii="宋体" w:eastAsia="宋体" w:hAnsi="宋体" w:cs="Times New Roman" w:hint="eastAsia"/>
          <w:b/>
          <w:szCs w:val="21"/>
        </w:rPr>
        <w:t>责任限制</w:t>
      </w:r>
    </w:p>
    <w:p w:rsidR="007C25BD" w:rsidRPr="007C25BD" w:rsidRDefault="007C25BD" w:rsidP="007C25BD">
      <w:pPr>
        <w:widowControl/>
        <w:numPr>
          <w:ilvl w:val="1"/>
          <w:numId w:val="7"/>
        </w:numPr>
        <w:tabs>
          <w:tab w:val="left" w:pos="900"/>
        </w:tabs>
        <w:spacing w:line="360" w:lineRule="auto"/>
        <w:ind w:left="900" w:hanging="540"/>
        <w:rPr>
          <w:rFonts w:ascii="宋体" w:eastAsia="宋体" w:hAnsi="宋体" w:cs="Times New Roman"/>
          <w:szCs w:val="21"/>
        </w:rPr>
      </w:pPr>
      <w:r w:rsidRPr="007C25BD">
        <w:rPr>
          <w:rFonts w:ascii="宋体" w:eastAsia="宋体" w:hAnsi="宋体" w:cs="Times New Roman" w:hint="eastAsia"/>
          <w:szCs w:val="21"/>
        </w:rPr>
        <w:t>乙方</w:t>
      </w:r>
      <w:r w:rsidRPr="007C25BD">
        <w:rPr>
          <w:rFonts w:ascii="Times New Roman" w:eastAsia="宋体" w:hAnsi="Times New Roman" w:cs="Times New Roman" w:hint="eastAsia"/>
          <w:szCs w:val="24"/>
        </w:rPr>
        <w:t>不提供客户</w:t>
      </w:r>
      <w:proofErr w:type="gramStart"/>
      <w:r w:rsidRPr="007C25BD">
        <w:rPr>
          <w:rFonts w:ascii="Times New Roman" w:eastAsia="宋体" w:hAnsi="Times New Roman" w:cs="Times New Roman" w:hint="eastAsia"/>
          <w:szCs w:val="24"/>
        </w:rPr>
        <w:t>化开发</w:t>
      </w:r>
      <w:proofErr w:type="gramEnd"/>
      <w:r w:rsidRPr="007C25BD">
        <w:rPr>
          <w:rFonts w:ascii="Times New Roman" w:eastAsia="宋体" w:hAnsi="Times New Roman" w:cs="Times New Roman" w:hint="eastAsia"/>
          <w:szCs w:val="24"/>
        </w:rPr>
        <w:t>软件产品的升级服务。如甲方有升级服务需求，甲、乙双方根据升级的可行性与工作量估算通过协商，可另行签订金</w:t>
      </w:r>
      <w:proofErr w:type="gramStart"/>
      <w:r w:rsidRPr="007C25BD">
        <w:rPr>
          <w:rFonts w:ascii="Times New Roman" w:eastAsia="宋体" w:hAnsi="Times New Roman" w:cs="Times New Roman" w:hint="eastAsia"/>
          <w:szCs w:val="24"/>
        </w:rPr>
        <w:t>蝶客户化开发</w:t>
      </w:r>
      <w:proofErr w:type="gramEnd"/>
      <w:r w:rsidRPr="007C25BD">
        <w:rPr>
          <w:rFonts w:ascii="Times New Roman" w:eastAsia="宋体" w:hAnsi="Times New Roman" w:cs="Times New Roman" w:hint="eastAsia"/>
          <w:szCs w:val="24"/>
        </w:rPr>
        <w:t>服务合同。</w:t>
      </w:r>
    </w:p>
    <w:p w:rsidR="007C25BD" w:rsidRPr="007C25BD" w:rsidRDefault="007C25BD" w:rsidP="007C25BD">
      <w:pPr>
        <w:widowControl/>
        <w:numPr>
          <w:ilvl w:val="1"/>
          <w:numId w:val="7"/>
        </w:numPr>
        <w:tabs>
          <w:tab w:val="left" w:pos="900"/>
        </w:tabs>
        <w:spacing w:line="360" w:lineRule="auto"/>
        <w:ind w:left="900" w:hanging="540"/>
        <w:rPr>
          <w:rFonts w:ascii="宋体" w:eastAsia="宋体" w:hAnsi="宋体" w:cs="Times New Roman"/>
          <w:szCs w:val="21"/>
        </w:rPr>
      </w:pPr>
      <w:r w:rsidRPr="007C25BD">
        <w:rPr>
          <w:rFonts w:ascii="宋体" w:eastAsia="宋体" w:hAnsi="宋体" w:cs="Times New Roman" w:hint="eastAsia"/>
          <w:szCs w:val="21"/>
        </w:rPr>
        <w:t>客户化产品验收后，乙方免费向甲方提供</w:t>
      </w:r>
      <w:r w:rsidR="00B96331">
        <w:rPr>
          <w:rFonts w:ascii="宋体" w:eastAsia="宋体" w:hAnsi="宋体" w:cs="Times New Roman" w:hint="eastAsia"/>
          <w:szCs w:val="21"/>
        </w:rPr>
        <w:t>一年</w:t>
      </w:r>
      <w:r w:rsidRPr="007C25BD">
        <w:rPr>
          <w:rFonts w:ascii="宋体" w:eastAsia="宋体" w:hAnsi="宋体" w:cs="Times New Roman" w:hint="eastAsia"/>
          <w:szCs w:val="21"/>
        </w:rPr>
        <w:t>的服务（服务内容包括数据、功能问题处理；软件细节功能问题调整），超过</w:t>
      </w:r>
      <w:r w:rsidR="00B96331">
        <w:rPr>
          <w:rFonts w:ascii="宋体" w:eastAsia="宋体" w:hAnsi="宋体" w:cs="Times New Roman" w:hint="eastAsia"/>
          <w:szCs w:val="21"/>
        </w:rPr>
        <w:t>一年</w:t>
      </w:r>
      <w:r w:rsidRPr="007C25BD">
        <w:rPr>
          <w:rFonts w:ascii="宋体" w:eastAsia="宋体" w:hAnsi="宋体" w:cs="Times New Roman" w:hint="eastAsia"/>
          <w:szCs w:val="21"/>
        </w:rPr>
        <w:t>后，如果甲方需要乙方继续提供服务，则双方需要签订《客户化开发服务合同》。</w:t>
      </w:r>
    </w:p>
    <w:p w:rsidR="007C25BD" w:rsidRPr="007C25BD" w:rsidRDefault="007C25BD" w:rsidP="007C25BD">
      <w:pPr>
        <w:widowControl/>
        <w:spacing w:line="360" w:lineRule="auto"/>
        <w:rPr>
          <w:rFonts w:ascii="宋体" w:eastAsia="宋体" w:hAnsi="宋体" w:cs="Times New Roman"/>
          <w:b/>
          <w:szCs w:val="21"/>
        </w:rPr>
      </w:pPr>
      <w:r w:rsidRPr="007C25BD">
        <w:rPr>
          <w:rFonts w:ascii="宋体" w:eastAsia="宋体" w:hAnsi="宋体" w:cs="Times New Roman" w:hint="eastAsia"/>
          <w:b/>
          <w:szCs w:val="21"/>
        </w:rPr>
        <w:t>第</w:t>
      </w:r>
      <w:r w:rsidRPr="007C25BD">
        <w:rPr>
          <w:rFonts w:ascii="宋体" w:eastAsia="宋体" w:hAnsi="宋体" w:cs="Times New Roman"/>
          <w:b/>
          <w:szCs w:val="21"/>
        </w:rPr>
        <w:t>八条</w:t>
      </w:r>
      <w:r w:rsidRPr="007C25BD">
        <w:rPr>
          <w:rFonts w:ascii="宋体" w:eastAsia="宋体" w:hAnsi="宋体" w:cs="Times New Roman" w:hint="eastAsia"/>
          <w:b/>
          <w:szCs w:val="21"/>
        </w:rPr>
        <w:t xml:space="preserve">  软件版权</w:t>
      </w:r>
    </w:p>
    <w:p w:rsidR="007C25BD" w:rsidRPr="007C25BD" w:rsidRDefault="007C25BD" w:rsidP="007C25BD">
      <w:pPr>
        <w:widowControl/>
        <w:numPr>
          <w:ilvl w:val="1"/>
          <w:numId w:val="9"/>
        </w:numPr>
        <w:tabs>
          <w:tab w:val="left" w:pos="900"/>
        </w:tabs>
        <w:spacing w:line="360" w:lineRule="auto"/>
        <w:ind w:left="900" w:hanging="540"/>
        <w:rPr>
          <w:rFonts w:ascii="宋体" w:eastAsia="宋体" w:hAnsi="宋体" w:cs="Times New Roman"/>
          <w:szCs w:val="21"/>
        </w:rPr>
      </w:pPr>
      <w:r w:rsidRPr="007C25BD">
        <w:rPr>
          <w:rFonts w:ascii="Times New Roman" w:eastAsia="宋体" w:hAnsi="Times New Roman" w:cs="Times New Roman" w:hint="eastAsia"/>
          <w:color w:val="000000"/>
          <w:szCs w:val="21"/>
          <w:lang w:val="zh-CN"/>
        </w:rPr>
        <w:t>本合同许可的是客户</w:t>
      </w:r>
      <w:proofErr w:type="gramStart"/>
      <w:r w:rsidRPr="007C25BD">
        <w:rPr>
          <w:rFonts w:ascii="Times New Roman" w:eastAsia="宋体" w:hAnsi="Times New Roman" w:cs="Times New Roman" w:hint="eastAsia"/>
          <w:color w:val="000000"/>
          <w:szCs w:val="21"/>
          <w:lang w:val="zh-CN"/>
        </w:rPr>
        <w:t>化开发</w:t>
      </w:r>
      <w:proofErr w:type="gramEnd"/>
      <w:r w:rsidRPr="007C25BD">
        <w:rPr>
          <w:rFonts w:ascii="Times New Roman" w:eastAsia="宋体" w:hAnsi="Times New Roman" w:cs="Times New Roman" w:hint="eastAsia"/>
          <w:color w:val="000000"/>
          <w:szCs w:val="21"/>
          <w:lang w:val="zh-CN"/>
        </w:rPr>
        <w:t>软件产品的软件使用权。客户</w:t>
      </w:r>
      <w:proofErr w:type="gramStart"/>
      <w:r w:rsidRPr="007C25BD">
        <w:rPr>
          <w:rFonts w:ascii="Times New Roman" w:eastAsia="宋体" w:hAnsi="Times New Roman" w:cs="Times New Roman" w:hint="eastAsia"/>
          <w:color w:val="000000"/>
          <w:szCs w:val="21"/>
          <w:lang w:val="zh-CN"/>
        </w:rPr>
        <w:t>化开发</w:t>
      </w:r>
      <w:proofErr w:type="gramEnd"/>
      <w:r w:rsidRPr="007C25BD">
        <w:rPr>
          <w:rFonts w:ascii="Times New Roman" w:eastAsia="宋体" w:hAnsi="Times New Roman" w:cs="Times New Roman" w:hint="eastAsia"/>
          <w:color w:val="000000"/>
          <w:szCs w:val="21"/>
          <w:lang w:val="zh-CN"/>
        </w:rPr>
        <w:t>软件产品的版权属本合同中的乙方（提供服务方）所有，并受《中华人民共和国著作权法》和其他有关法律、法规的保护。</w:t>
      </w:r>
    </w:p>
    <w:p w:rsidR="007C25BD" w:rsidRPr="006C34EA" w:rsidRDefault="007C25BD" w:rsidP="007C25BD">
      <w:pPr>
        <w:widowControl/>
        <w:numPr>
          <w:ilvl w:val="1"/>
          <w:numId w:val="9"/>
        </w:numPr>
        <w:tabs>
          <w:tab w:val="left" w:pos="900"/>
        </w:tabs>
        <w:spacing w:line="360" w:lineRule="auto"/>
        <w:ind w:left="900" w:hanging="540"/>
        <w:rPr>
          <w:rFonts w:ascii="Times New Roman" w:eastAsia="宋体" w:hAnsi="Times New Roman" w:cs="Times New Roman"/>
          <w:color w:val="000000"/>
          <w:szCs w:val="21"/>
          <w:lang w:val="zh-CN"/>
        </w:rPr>
      </w:pPr>
      <w:r w:rsidRPr="006C34EA">
        <w:rPr>
          <w:rFonts w:ascii="Times New Roman" w:eastAsia="宋体" w:hAnsi="Times New Roman" w:cs="Times New Roman" w:hint="eastAsia"/>
          <w:color w:val="000000"/>
          <w:szCs w:val="21"/>
          <w:lang w:val="zh-CN"/>
        </w:rPr>
        <w:t>在甲方按本合同条款规定支付上述客户</w:t>
      </w:r>
      <w:proofErr w:type="gramStart"/>
      <w:r w:rsidRPr="006C34EA">
        <w:rPr>
          <w:rFonts w:ascii="Times New Roman" w:eastAsia="宋体" w:hAnsi="Times New Roman" w:cs="Times New Roman" w:hint="eastAsia"/>
          <w:color w:val="000000"/>
          <w:szCs w:val="21"/>
          <w:lang w:val="zh-CN"/>
        </w:rPr>
        <w:t>化开发</w:t>
      </w:r>
      <w:proofErr w:type="gramEnd"/>
      <w:r w:rsidRPr="006C34EA">
        <w:rPr>
          <w:rFonts w:ascii="Times New Roman" w:eastAsia="宋体" w:hAnsi="Times New Roman" w:cs="Times New Roman" w:hint="eastAsia"/>
          <w:color w:val="000000"/>
          <w:szCs w:val="21"/>
          <w:lang w:val="zh-CN"/>
        </w:rPr>
        <w:t>服务的全部费用后，乙方授予甲方对本合同所述的客户</w:t>
      </w:r>
      <w:proofErr w:type="gramStart"/>
      <w:r w:rsidRPr="006C34EA">
        <w:rPr>
          <w:rFonts w:ascii="Times New Roman" w:eastAsia="宋体" w:hAnsi="Times New Roman" w:cs="Times New Roman" w:hint="eastAsia"/>
          <w:color w:val="000000"/>
          <w:szCs w:val="21"/>
          <w:lang w:val="zh-CN"/>
        </w:rPr>
        <w:t>化开</w:t>
      </w:r>
      <w:proofErr w:type="gramEnd"/>
      <w:r w:rsidRPr="006C34EA">
        <w:rPr>
          <w:rFonts w:ascii="Times New Roman" w:eastAsia="宋体" w:hAnsi="Times New Roman" w:cs="Times New Roman" w:hint="eastAsia"/>
          <w:color w:val="000000"/>
          <w:szCs w:val="21"/>
          <w:lang w:val="zh-CN"/>
        </w:rPr>
        <w:t>发软件产品的合法使用权。</w:t>
      </w:r>
    </w:p>
    <w:p w:rsidR="007C25BD" w:rsidRPr="007C25BD" w:rsidRDefault="007C25BD" w:rsidP="007C25BD">
      <w:pPr>
        <w:widowControl/>
        <w:spacing w:line="360" w:lineRule="auto"/>
        <w:ind w:left="360"/>
        <w:rPr>
          <w:rFonts w:ascii="宋体" w:eastAsia="宋体" w:hAnsi="宋体" w:cs="Times New Roman"/>
          <w:szCs w:val="21"/>
        </w:rPr>
      </w:pPr>
    </w:p>
    <w:p w:rsidR="007C25BD" w:rsidRPr="007C25BD" w:rsidRDefault="007C25BD" w:rsidP="007C25BD">
      <w:pPr>
        <w:widowControl/>
        <w:numPr>
          <w:ilvl w:val="0"/>
          <w:numId w:val="8"/>
        </w:numPr>
        <w:spacing w:line="360" w:lineRule="auto"/>
        <w:rPr>
          <w:rFonts w:ascii="宋体" w:eastAsia="宋体" w:hAnsi="宋体" w:cs="Times New Roman"/>
          <w:szCs w:val="24"/>
        </w:rPr>
      </w:pPr>
      <w:r w:rsidRPr="007C25BD">
        <w:rPr>
          <w:rFonts w:ascii="宋体" w:eastAsia="宋体" w:hAnsi="宋体" w:cs="Times New Roman"/>
          <w:b/>
          <w:szCs w:val="21"/>
        </w:rPr>
        <w:t>其他</w:t>
      </w:r>
    </w:p>
    <w:p w:rsidR="007C25BD" w:rsidRPr="007C25BD" w:rsidRDefault="007C25BD" w:rsidP="007C25BD">
      <w:pPr>
        <w:widowControl/>
        <w:numPr>
          <w:ilvl w:val="1"/>
          <w:numId w:val="10"/>
        </w:numPr>
        <w:spacing w:line="360" w:lineRule="auto"/>
        <w:ind w:left="900" w:hanging="540"/>
        <w:rPr>
          <w:rFonts w:ascii="宋体" w:eastAsia="宋体" w:hAnsi="宋体" w:cs="Times New Roman"/>
          <w:szCs w:val="24"/>
        </w:rPr>
      </w:pPr>
      <w:r w:rsidRPr="007C25BD">
        <w:rPr>
          <w:rFonts w:ascii="Times New Roman" w:eastAsia="宋体" w:hAnsi="Times New Roman" w:cs="Times New Roman" w:hint="eastAsia"/>
          <w:szCs w:val="24"/>
        </w:rPr>
        <w:t xml:space="preserve"> </w:t>
      </w:r>
      <w:r w:rsidRPr="007C25BD">
        <w:rPr>
          <w:rFonts w:ascii="Times New Roman" w:eastAsia="宋体" w:hAnsi="Times New Roman" w:cs="Times New Roman"/>
          <w:szCs w:val="24"/>
        </w:rPr>
        <w:t>本合同一式</w:t>
      </w:r>
      <w:r w:rsidRPr="007C25BD">
        <w:rPr>
          <w:rFonts w:ascii="Times New Roman" w:eastAsia="宋体" w:hAnsi="Times New Roman" w:cs="Times New Roman" w:hint="eastAsia"/>
          <w:szCs w:val="24"/>
          <w:u w:val="single"/>
        </w:rPr>
        <w:t xml:space="preserve"> </w:t>
      </w:r>
      <w:r w:rsidRPr="007C25BD">
        <w:rPr>
          <w:rFonts w:ascii="Times New Roman" w:eastAsia="宋体" w:hAnsi="Times New Roman" w:cs="Times New Roman" w:hint="eastAsia"/>
          <w:szCs w:val="24"/>
          <w:u w:val="single"/>
        </w:rPr>
        <w:t>贰</w:t>
      </w:r>
      <w:r w:rsidRPr="007C25BD">
        <w:rPr>
          <w:rFonts w:ascii="Times New Roman" w:eastAsia="宋体" w:hAnsi="Times New Roman" w:cs="Times New Roman" w:hint="eastAsia"/>
          <w:szCs w:val="24"/>
          <w:u w:val="single"/>
        </w:rPr>
        <w:t xml:space="preserve">  </w:t>
      </w:r>
      <w:r w:rsidRPr="007C25BD">
        <w:rPr>
          <w:rFonts w:ascii="Times New Roman" w:eastAsia="宋体" w:hAnsi="Times New Roman" w:cs="Times New Roman"/>
          <w:szCs w:val="24"/>
        </w:rPr>
        <w:t>份，甲方持</w:t>
      </w:r>
      <w:r w:rsidRPr="007C25BD">
        <w:rPr>
          <w:rFonts w:ascii="Times New Roman" w:eastAsia="宋体" w:hAnsi="Times New Roman" w:cs="Times New Roman" w:hint="eastAsia"/>
          <w:szCs w:val="24"/>
          <w:u w:val="single"/>
        </w:rPr>
        <w:t xml:space="preserve"> </w:t>
      </w:r>
      <w:r w:rsidRPr="007C25BD">
        <w:rPr>
          <w:rFonts w:ascii="Times New Roman" w:eastAsia="宋体" w:hAnsi="Times New Roman" w:cs="Times New Roman" w:hint="eastAsia"/>
          <w:szCs w:val="24"/>
          <w:u w:val="single"/>
        </w:rPr>
        <w:t>壹</w:t>
      </w:r>
      <w:r w:rsidRPr="007C25BD">
        <w:rPr>
          <w:rFonts w:ascii="Times New Roman" w:eastAsia="宋体" w:hAnsi="Times New Roman" w:cs="Times New Roman" w:hint="eastAsia"/>
          <w:szCs w:val="24"/>
          <w:u w:val="single"/>
        </w:rPr>
        <w:t xml:space="preserve">  </w:t>
      </w:r>
      <w:r w:rsidRPr="007C25BD">
        <w:rPr>
          <w:rFonts w:ascii="Times New Roman" w:eastAsia="宋体" w:hAnsi="Times New Roman" w:cs="Times New Roman"/>
          <w:szCs w:val="24"/>
        </w:rPr>
        <w:t>份，乙方持</w:t>
      </w:r>
      <w:r w:rsidRPr="007C25BD">
        <w:rPr>
          <w:rFonts w:ascii="Times New Roman" w:eastAsia="宋体" w:hAnsi="Times New Roman" w:cs="Times New Roman" w:hint="eastAsia"/>
          <w:szCs w:val="24"/>
        </w:rPr>
        <w:t xml:space="preserve"> </w:t>
      </w:r>
      <w:r w:rsidRPr="007C25BD">
        <w:rPr>
          <w:rFonts w:ascii="Times New Roman" w:eastAsia="宋体" w:hAnsi="Times New Roman" w:cs="Times New Roman" w:hint="eastAsia"/>
          <w:szCs w:val="24"/>
          <w:u w:val="single"/>
        </w:rPr>
        <w:t xml:space="preserve">  </w:t>
      </w:r>
      <w:proofErr w:type="gramStart"/>
      <w:r w:rsidRPr="007C25BD">
        <w:rPr>
          <w:rFonts w:ascii="Times New Roman" w:eastAsia="宋体" w:hAnsi="Times New Roman" w:cs="Times New Roman" w:hint="eastAsia"/>
          <w:szCs w:val="24"/>
          <w:u w:val="single"/>
        </w:rPr>
        <w:t>壹</w:t>
      </w:r>
      <w:proofErr w:type="gramEnd"/>
      <w:r w:rsidRPr="007C25BD">
        <w:rPr>
          <w:rFonts w:ascii="Times New Roman" w:eastAsia="宋体" w:hAnsi="Times New Roman" w:cs="Times New Roman" w:hint="eastAsia"/>
          <w:szCs w:val="24"/>
          <w:u w:val="single"/>
        </w:rPr>
        <w:t xml:space="preserve">  </w:t>
      </w:r>
      <w:r w:rsidRPr="007C25BD">
        <w:rPr>
          <w:rFonts w:ascii="Times New Roman" w:eastAsia="宋体" w:hAnsi="Times New Roman" w:cs="Times New Roman"/>
          <w:szCs w:val="24"/>
        </w:rPr>
        <w:t>份，经双方签字盖章后即行生效</w:t>
      </w:r>
      <w:r w:rsidRPr="007C25BD">
        <w:rPr>
          <w:rFonts w:ascii="宋体" w:eastAsia="宋体" w:hAnsi="宋体" w:cs="Times New Roman" w:hint="eastAsia"/>
          <w:szCs w:val="24"/>
        </w:rPr>
        <w:t>。</w:t>
      </w:r>
    </w:p>
    <w:p w:rsidR="007C25BD" w:rsidRPr="007C25BD" w:rsidRDefault="007C25BD" w:rsidP="007C25BD">
      <w:pPr>
        <w:widowControl/>
        <w:numPr>
          <w:ilvl w:val="1"/>
          <w:numId w:val="10"/>
        </w:numPr>
        <w:tabs>
          <w:tab w:val="left" w:pos="900"/>
        </w:tabs>
        <w:spacing w:line="360" w:lineRule="auto"/>
        <w:ind w:left="900" w:hanging="540"/>
        <w:rPr>
          <w:rFonts w:ascii="宋体" w:eastAsia="宋体" w:hAnsi="宋体" w:cs="Times New Roman"/>
          <w:szCs w:val="24"/>
        </w:rPr>
      </w:pPr>
      <w:r w:rsidRPr="007C25BD">
        <w:rPr>
          <w:rFonts w:ascii="Times New Roman" w:eastAsia="宋体" w:hAnsi="Times New Roman" w:cs="Times New Roman" w:hint="eastAsia"/>
          <w:szCs w:val="24"/>
        </w:rPr>
        <w:t>合同生效日期以双方签字日期中较近的日期为准</w:t>
      </w:r>
      <w:r w:rsidRPr="007C25BD">
        <w:rPr>
          <w:rFonts w:ascii="宋体" w:eastAsia="宋体" w:hAnsi="宋体" w:cs="Times New Roman" w:hint="eastAsia"/>
          <w:szCs w:val="24"/>
        </w:rPr>
        <w:t>。</w:t>
      </w:r>
    </w:p>
    <w:p w:rsidR="007C25BD" w:rsidRPr="007C25BD" w:rsidRDefault="007C25BD" w:rsidP="007C25BD">
      <w:pPr>
        <w:widowControl/>
        <w:numPr>
          <w:ilvl w:val="1"/>
          <w:numId w:val="10"/>
        </w:numPr>
        <w:tabs>
          <w:tab w:val="left" w:pos="900"/>
        </w:tabs>
        <w:spacing w:line="360" w:lineRule="auto"/>
        <w:ind w:left="900" w:hanging="540"/>
        <w:rPr>
          <w:rFonts w:ascii="宋体" w:eastAsia="宋体" w:hAnsi="宋体" w:cs="Times New Roman"/>
          <w:szCs w:val="24"/>
        </w:rPr>
      </w:pPr>
      <w:r w:rsidRPr="007C25BD">
        <w:rPr>
          <w:rFonts w:ascii="Times New Roman" w:eastAsia="宋体" w:hAnsi="Times New Roman" w:cs="Times New Roman"/>
          <w:szCs w:val="24"/>
        </w:rPr>
        <w:t>其他未尽事宜可另行起草附件</w:t>
      </w:r>
      <w:r w:rsidRPr="007C25BD">
        <w:rPr>
          <w:rFonts w:ascii="Times New Roman" w:eastAsia="宋体" w:hAnsi="Times New Roman" w:cs="Times New Roman" w:hint="eastAsia"/>
          <w:szCs w:val="24"/>
        </w:rPr>
        <w:t>，若附件内容与本合同内容有冲突，以附件为准。</w:t>
      </w:r>
    </w:p>
    <w:p w:rsidR="00B96331" w:rsidRPr="007C25BD" w:rsidRDefault="00B96331" w:rsidP="007C25BD">
      <w:pPr>
        <w:widowControl/>
        <w:spacing w:line="360" w:lineRule="auto"/>
        <w:rPr>
          <w:rFonts w:ascii="Times New Roman" w:eastAsia="宋体" w:hAnsi="Times New Roman" w:cs="Times New Roman" w:hint="eastAsia"/>
          <w:szCs w:val="24"/>
        </w:rPr>
      </w:pPr>
    </w:p>
    <w:p w:rsidR="007C25BD" w:rsidRPr="007C25BD" w:rsidRDefault="007C25BD" w:rsidP="007C25BD">
      <w:pPr>
        <w:widowControl/>
        <w:spacing w:line="360" w:lineRule="auto"/>
        <w:ind w:left="425"/>
        <w:rPr>
          <w:rFonts w:ascii="宋体" w:eastAsia="宋体" w:hAnsi="宋体" w:cs="Times New Roman"/>
          <w:szCs w:val="24"/>
        </w:rPr>
      </w:pPr>
      <w:r w:rsidRPr="007C25BD">
        <w:rPr>
          <w:rFonts w:ascii="宋体" w:eastAsia="宋体" w:hAnsi="宋体" w:cs="Times New Roman"/>
          <w:b/>
          <w:szCs w:val="24"/>
        </w:rPr>
        <w:t>附件</w:t>
      </w:r>
    </w:p>
    <w:p w:rsidR="007C25BD" w:rsidRPr="007C25BD" w:rsidRDefault="007C25BD" w:rsidP="007C25BD">
      <w:pPr>
        <w:widowControl/>
        <w:numPr>
          <w:ilvl w:val="1"/>
          <w:numId w:val="11"/>
        </w:numPr>
        <w:tabs>
          <w:tab w:val="left" w:pos="900"/>
        </w:tabs>
        <w:spacing w:line="360" w:lineRule="auto"/>
        <w:ind w:left="900" w:hanging="540"/>
        <w:rPr>
          <w:rFonts w:ascii="宋体" w:eastAsia="宋体" w:hAnsi="宋体" w:cs="Times New Roman"/>
          <w:szCs w:val="24"/>
        </w:rPr>
      </w:pPr>
      <w:r w:rsidRPr="007C25BD">
        <w:rPr>
          <w:rFonts w:ascii="宋体" w:eastAsia="宋体" w:hAnsi="宋体" w:cs="Times New Roman" w:hint="eastAsia"/>
          <w:color w:val="000000"/>
          <w:szCs w:val="21"/>
          <w:lang w:val="zh-CN"/>
        </w:rPr>
        <w:t>客户</w:t>
      </w:r>
      <w:proofErr w:type="gramStart"/>
      <w:r w:rsidRPr="007C25BD">
        <w:rPr>
          <w:rFonts w:ascii="宋体" w:eastAsia="宋体" w:hAnsi="宋体" w:cs="Times New Roman" w:hint="eastAsia"/>
          <w:color w:val="000000"/>
          <w:szCs w:val="21"/>
          <w:lang w:val="zh-CN"/>
        </w:rPr>
        <w:t>化开发</w:t>
      </w:r>
      <w:proofErr w:type="gramEnd"/>
      <w:r w:rsidRPr="007C25BD">
        <w:rPr>
          <w:rFonts w:ascii="宋体" w:eastAsia="宋体" w:hAnsi="宋体" w:cs="Times New Roman" w:hint="eastAsia"/>
          <w:color w:val="000000"/>
          <w:szCs w:val="21"/>
          <w:lang w:val="zh-CN"/>
        </w:rPr>
        <w:t>合同由</w:t>
      </w:r>
      <w:r w:rsidRPr="007C25BD">
        <w:rPr>
          <w:rFonts w:ascii="宋体" w:eastAsia="宋体" w:hAnsi="宋体" w:cs="Times New Roman"/>
          <w:color w:val="000000"/>
          <w:szCs w:val="21"/>
          <w:lang w:val="zh-CN"/>
        </w:rPr>
        <w:t>本合同</w:t>
      </w:r>
      <w:r w:rsidRPr="007C25BD">
        <w:rPr>
          <w:rFonts w:ascii="宋体" w:eastAsia="宋体" w:hAnsi="宋体" w:cs="Times New Roman" w:hint="eastAsia"/>
          <w:color w:val="000000"/>
          <w:szCs w:val="21"/>
          <w:lang w:val="zh-CN"/>
        </w:rPr>
        <w:t>及</w:t>
      </w:r>
      <w:r w:rsidRPr="007C25BD">
        <w:rPr>
          <w:rFonts w:ascii="宋体" w:eastAsia="宋体" w:hAnsi="宋体" w:cs="Times New Roman"/>
          <w:color w:val="000000"/>
          <w:szCs w:val="21"/>
          <w:lang w:val="zh-CN"/>
        </w:rPr>
        <w:t>以下附件组成，附件为本合同不可分割的部分，与本合同具有同等法律效力</w:t>
      </w:r>
      <w:r w:rsidRPr="007C25BD">
        <w:rPr>
          <w:rFonts w:ascii="宋体" w:eastAsia="宋体" w:hAnsi="宋体" w:cs="Times New Roman"/>
          <w:szCs w:val="21"/>
          <w:lang w:val="zh-CN"/>
        </w:rPr>
        <w:t>。</w:t>
      </w:r>
    </w:p>
    <w:p w:rsidR="007C25BD" w:rsidRDefault="007C25BD" w:rsidP="007C25BD">
      <w:pPr>
        <w:rPr>
          <w:rFonts w:ascii="Times New Roman" w:eastAsia="宋体" w:hAnsi="Times New Roman" w:cs="Times New Roman"/>
          <w:szCs w:val="24"/>
        </w:rPr>
      </w:pPr>
    </w:p>
    <w:p w:rsidR="00E6718D" w:rsidRPr="007C25BD" w:rsidRDefault="00E6718D" w:rsidP="007C25BD">
      <w:pPr>
        <w:rPr>
          <w:rFonts w:ascii="Times New Roman" w:eastAsia="宋体" w:hAnsi="Times New Roman" w:cs="Times New Roman"/>
          <w:szCs w:val="24"/>
        </w:rPr>
      </w:pPr>
    </w:p>
    <w:p w:rsidR="007C25BD" w:rsidRPr="007C25BD" w:rsidRDefault="007C25BD" w:rsidP="007C25BD">
      <w:pPr>
        <w:rPr>
          <w:rFonts w:ascii="Times New Roman" w:eastAsia="宋体" w:hAnsi="Times New Roman" w:cs="Times New Roman"/>
          <w:szCs w:val="24"/>
        </w:rPr>
      </w:pPr>
      <w:r w:rsidRPr="007C25BD">
        <w:rPr>
          <w:rFonts w:ascii="Times New Roman" w:eastAsia="宋体" w:hAnsi="Times New Roman" w:cs="Times New Roman" w:hint="eastAsia"/>
          <w:szCs w:val="24"/>
        </w:rPr>
        <w:lastRenderedPageBreak/>
        <w:t>附件一：</w:t>
      </w:r>
      <w:r w:rsidRPr="007C25BD">
        <w:rPr>
          <w:rFonts w:ascii="Times New Roman" w:eastAsia="宋体" w:hAnsi="Times New Roman" w:cs="Times New Roman" w:hint="eastAsia"/>
          <w:szCs w:val="24"/>
        </w:rPr>
        <w:t xml:space="preserve"> </w:t>
      </w:r>
      <w:r w:rsidRPr="007C25BD">
        <w:rPr>
          <w:rFonts w:ascii="宋体" w:eastAsia="宋体" w:hAnsi="宋体" w:cs="Times New Roman" w:hint="eastAsia"/>
          <w:color w:val="000000"/>
          <w:szCs w:val="21"/>
        </w:rPr>
        <w:t>功能需求开发说明书</w:t>
      </w:r>
    </w:p>
    <w:p w:rsidR="007C25BD" w:rsidRPr="007C25BD" w:rsidRDefault="007C25BD" w:rsidP="007C25BD">
      <w:pPr>
        <w:spacing w:line="312" w:lineRule="auto"/>
        <w:jc w:val="center"/>
        <w:rPr>
          <w:rFonts w:ascii="宋体" w:eastAsia="宋体" w:hAnsi="宋体" w:cs="Times New Roman"/>
          <w:b/>
          <w:szCs w:val="24"/>
        </w:rPr>
      </w:pPr>
      <w:r w:rsidRPr="007C25BD">
        <w:rPr>
          <w:rFonts w:ascii="宋体" w:eastAsia="宋体" w:hAnsi="宋体" w:cs="Times New Roman" w:hint="eastAsia"/>
          <w:b/>
          <w:sz w:val="36"/>
          <w:szCs w:val="36"/>
        </w:rPr>
        <w:t>功能需求开发说明书</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299"/>
        <w:gridCol w:w="1686"/>
        <w:gridCol w:w="1542"/>
        <w:gridCol w:w="2564"/>
      </w:tblGrid>
      <w:tr w:rsidR="006C34EA" w:rsidTr="00EE5DC5">
        <w:trPr>
          <w:trHeight w:val="478"/>
          <w:jc w:val="center"/>
        </w:trPr>
        <w:tc>
          <w:tcPr>
            <w:tcW w:w="1981" w:type="dxa"/>
            <w:vAlign w:val="center"/>
          </w:tcPr>
          <w:p w:rsidR="006C34EA" w:rsidRDefault="006C34EA" w:rsidP="009201D9">
            <w:pPr>
              <w:autoSpaceDE w:val="0"/>
              <w:autoSpaceDN w:val="0"/>
              <w:adjustRightInd w:val="0"/>
              <w:jc w:val="center"/>
              <w:rPr>
                <w:rFonts w:ascii="宋体" w:hAnsi="宋体"/>
                <w:b/>
                <w:color w:val="000000"/>
                <w:sz w:val="24"/>
              </w:rPr>
            </w:pPr>
            <w:r>
              <w:rPr>
                <w:rFonts w:ascii="宋体" w:hAnsi="宋体"/>
                <w:b/>
                <w:color w:val="000000"/>
                <w:sz w:val="24"/>
              </w:rPr>
              <w:t>产品名称</w:t>
            </w:r>
          </w:p>
        </w:tc>
        <w:tc>
          <w:tcPr>
            <w:tcW w:w="2299" w:type="dxa"/>
            <w:vAlign w:val="center"/>
          </w:tcPr>
          <w:p w:rsidR="006C34EA" w:rsidRDefault="006C34EA" w:rsidP="009201D9">
            <w:pPr>
              <w:autoSpaceDE w:val="0"/>
              <w:autoSpaceDN w:val="0"/>
              <w:adjustRightInd w:val="0"/>
              <w:rPr>
                <w:rFonts w:ascii="宋体" w:hAnsi="宋体"/>
                <w:b/>
                <w:color w:val="000000"/>
                <w:sz w:val="24"/>
              </w:rPr>
            </w:pPr>
            <w:r>
              <w:rPr>
                <w:rFonts w:ascii="宋体" w:hAnsi="宋体" w:hint="eastAsia"/>
                <w:b/>
                <w:color w:val="000000"/>
                <w:sz w:val="24"/>
              </w:rPr>
              <w:t xml:space="preserve">金蝶 </w:t>
            </w:r>
            <w:r>
              <w:rPr>
                <w:rFonts w:ascii="宋体" w:hAnsi="宋体" w:hint="eastAsia"/>
                <w:b/>
                <w:color w:val="000000"/>
                <w:sz w:val="24"/>
                <w:u w:val="single"/>
              </w:rPr>
              <w:t xml:space="preserve"> 旗舰版      </w:t>
            </w:r>
          </w:p>
        </w:tc>
        <w:tc>
          <w:tcPr>
            <w:tcW w:w="1686" w:type="dxa"/>
            <w:vAlign w:val="center"/>
          </w:tcPr>
          <w:p w:rsidR="006C34EA" w:rsidRDefault="006C34EA" w:rsidP="009201D9">
            <w:pPr>
              <w:autoSpaceDE w:val="0"/>
              <w:autoSpaceDN w:val="0"/>
              <w:adjustRightInd w:val="0"/>
              <w:jc w:val="center"/>
              <w:rPr>
                <w:rFonts w:ascii="宋体" w:hAnsi="宋体"/>
                <w:b/>
                <w:color w:val="000000"/>
                <w:sz w:val="24"/>
              </w:rPr>
            </w:pPr>
            <w:r>
              <w:rPr>
                <w:rFonts w:ascii="宋体" w:hAnsi="宋体" w:hint="eastAsia"/>
                <w:b/>
                <w:color w:val="000000"/>
                <w:sz w:val="24"/>
              </w:rPr>
              <w:t>版本号</w:t>
            </w:r>
          </w:p>
        </w:tc>
        <w:tc>
          <w:tcPr>
            <w:tcW w:w="4106" w:type="dxa"/>
            <w:gridSpan w:val="2"/>
          </w:tcPr>
          <w:p w:rsidR="006C34EA" w:rsidRDefault="006C34EA" w:rsidP="009201D9">
            <w:pPr>
              <w:autoSpaceDE w:val="0"/>
              <w:autoSpaceDN w:val="0"/>
              <w:adjustRightInd w:val="0"/>
              <w:jc w:val="center"/>
              <w:rPr>
                <w:rFonts w:ascii="宋体" w:hAnsi="宋体"/>
                <w:b/>
                <w:color w:val="000000"/>
                <w:sz w:val="24"/>
              </w:rPr>
            </w:pPr>
            <w:r>
              <w:rPr>
                <w:rFonts w:ascii="宋体" w:hAnsi="宋体" w:hint="eastAsia"/>
                <w:b/>
                <w:color w:val="000000"/>
                <w:sz w:val="24"/>
              </w:rPr>
              <w:t>V</w:t>
            </w:r>
            <w:r>
              <w:rPr>
                <w:rFonts w:ascii="宋体" w:hAnsi="宋体"/>
                <w:b/>
                <w:color w:val="000000"/>
                <w:sz w:val="24"/>
              </w:rPr>
              <w:t>7</w:t>
            </w:r>
            <w:r>
              <w:rPr>
                <w:rFonts w:ascii="宋体" w:hAnsi="宋体" w:hint="eastAsia"/>
                <w:b/>
                <w:color w:val="000000"/>
                <w:sz w:val="24"/>
              </w:rPr>
              <w:t>.</w:t>
            </w:r>
            <w:r>
              <w:rPr>
                <w:rFonts w:ascii="宋体" w:hAnsi="宋体"/>
                <w:b/>
                <w:color w:val="000000"/>
                <w:sz w:val="24"/>
              </w:rPr>
              <w:t>0</w:t>
            </w:r>
          </w:p>
        </w:tc>
      </w:tr>
      <w:tr w:rsidR="006C34EA" w:rsidTr="00840255">
        <w:trPr>
          <w:trHeight w:val="549"/>
          <w:jc w:val="center"/>
        </w:trPr>
        <w:tc>
          <w:tcPr>
            <w:tcW w:w="1981" w:type="dxa"/>
            <w:vAlign w:val="center"/>
          </w:tcPr>
          <w:p w:rsidR="006C34EA" w:rsidRDefault="006C34EA" w:rsidP="009201D9">
            <w:pPr>
              <w:autoSpaceDE w:val="0"/>
              <w:autoSpaceDN w:val="0"/>
              <w:adjustRightInd w:val="0"/>
              <w:jc w:val="center"/>
              <w:rPr>
                <w:rFonts w:ascii="宋体" w:hAnsi="宋体"/>
                <w:b/>
                <w:color w:val="000000"/>
                <w:szCs w:val="21"/>
              </w:rPr>
            </w:pPr>
            <w:r>
              <w:rPr>
                <w:rFonts w:ascii="宋体" w:hAnsi="宋体" w:hint="eastAsia"/>
                <w:b/>
                <w:color w:val="000000"/>
                <w:szCs w:val="21"/>
              </w:rPr>
              <w:t>项目</w:t>
            </w:r>
          </w:p>
        </w:tc>
        <w:tc>
          <w:tcPr>
            <w:tcW w:w="3985" w:type="dxa"/>
            <w:gridSpan w:val="2"/>
            <w:vAlign w:val="center"/>
          </w:tcPr>
          <w:p w:rsidR="006C34EA" w:rsidRDefault="006C34EA" w:rsidP="009201D9">
            <w:pPr>
              <w:autoSpaceDE w:val="0"/>
              <w:autoSpaceDN w:val="0"/>
              <w:adjustRightInd w:val="0"/>
              <w:jc w:val="center"/>
              <w:rPr>
                <w:rFonts w:ascii="宋体" w:hAnsi="宋体"/>
                <w:b/>
                <w:color w:val="000000"/>
                <w:sz w:val="24"/>
              </w:rPr>
            </w:pPr>
            <w:r>
              <w:rPr>
                <w:rFonts w:ascii="宋体" w:hAnsi="宋体" w:hint="eastAsia"/>
                <w:b/>
                <w:color w:val="000000"/>
                <w:szCs w:val="21"/>
              </w:rPr>
              <w:t>费用说明</w:t>
            </w:r>
          </w:p>
        </w:tc>
        <w:tc>
          <w:tcPr>
            <w:tcW w:w="1542" w:type="dxa"/>
          </w:tcPr>
          <w:p w:rsidR="006C34EA" w:rsidRDefault="006C34EA" w:rsidP="009201D9">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工作量</w:t>
            </w:r>
          </w:p>
        </w:tc>
        <w:tc>
          <w:tcPr>
            <w:tcW w:w="2564" w:type="dxa"/>
            <w:vAlign w:val="center"/>
          </w:tcPr>
          <w:p w:rsidR="006C34EA" w:rsidRDefault="006C34EA" w:rsidP="009201D9">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金额</w:t>
            </w:r>
            <w:r w:rsidR="00840255">
              <w:rPr>
                <w:rFonts w:ascii="宋体" w:hAnsi="宋体" w:hint="eastAsia"/>
                <w:b/>
                <w:color w:val="000000"/>
                <w:sz w:val="24"/>
                <w:szCs w:val="24"/>
              </w:rPr>
              <w:t>（1</w:t>
            </w:r>
            <w:r w:rsidR="00840255">
              <w:rPr>
                <w:rFonts w:ascii="宋体" w:hAnsi="宋体"/>
                <w:b/>
                <w:color w:val="000000"/>
                <w:sz w:val="24"/>
                <w:szCs w:val="24"/>
              </w:rPr>
              <w:t>300</w:t>
            </w:r>
            <w:r w:rsidR="00840255">
              <w:rPr>
                <w:rFonts w:ascii="宋体" w:hAnsi="宋体" w:hint="eastAsia"/>
                <w:b/>
                <w:color w:val="000000"/>
                <w:sz w:val="24"/>
                <w:szCs w:val="24"/>
              </w:rPr>
              <w:t>元/天）</w:t>
            </w:r>
          </w:p>
        </w:tc>
      </w:tr>
      <w:tr w:rsidR="006C34EA" w:rsidTr="00840255">
        <w:trPr>
          <w:trHeight w:val="646"/>
          <w:jc w:val="center"/>
        </w:trPr>
        <w:tc>
          <w:tcPr>
            <w:tcW w:w="1981" w:type="dxa"/>
            <w:vMerge w:val="restart"/>
            <w:vAlign w:val="center"/>
          </w:tcPr>
          <w:p w:rsidR="006C34EA" w:rsidRDefault="006C1F61" w:rsidP="009201D9">
            <w:pPr>
              <w:autoSpaceDE w:val="0"/>
              <w:autoSpaceDN w:val="0"/>
              <w:adjustRightInd w:val="0"/>
              <w:jc w:val="center"/>
              <w:rPr>
                <w:rFonts w:ascii="宋体" w:hAnsi="宋体"/>
                <w:bCs/>
                <w:color w:val="000000"/>
                <w:szCs w:val="21"/>
              </w:rPr>
            </w:pPr>
            <w:r>
              <w:rPr>
                <w:rFonts w:ascii="宋体" w:hAnsi="宋体" w:hint="eastAsia"/>
                <w:color w:val="000000"/>
                <w:szCs w:val="21"/>
              </w:rPr>
              <w:t>对接</w:t>
            </w:r>
            <w:r w:rsidR="006C34EA">
              <w:rPr>
                <w:rFonts w:ascii="宋体" w:hAnsi="宋体" w:hint="eastAsia"/>
                <w:color w:val="000000"/>
                <w:szCs w:val="21"/>
              </w:rPr>
              <w:t>开发</w:t>
            </w:r>
            <w:r w:rsidR="006C34EA">
              <w:rPr>
                <w:rFonts w:ascii="宋体" w:hAnsi="宋体"/>
                <w:color w:val="000000"/>
                <w:szCs w:val="21"/>
              </w:rPr>
              <w:t>费用</w:t>
            </w:r>
          </w:p>
        </w:tc>
        <w:tc>
          <w:tcPr>
            <w:tcW w:w="3985" w:type="dxa"/>
            <w:gridSpan w:val="2"/>
            <w:vAlign w:val="center"/>
          </w:tcPr>
          <w:p w:rsidR="006C34EA" w:rsidRDefault="007B71F6" w:rsidP="009201D9">
            <w:pPr>
              <w:autoSpaceDE w:val="0"/>
              <w:autoSpaceDN w:val="0"/>
              <w:adjustRightInd w:val="0"/>
              <w:jc w:val="center"/>
              <w:rPr>
                <w:rFonts w:ascii="宋体" w:hAnsi="宋体"/>
                <w:b/>
                <w:color w:val="000000"/>
                <w:szCs w:val="21"/>
              </w:rPr>
            </w:pPr>
            <w:r>
              <w:rPr>
                <w:rFonts w:ascii="宋体" w:hAnsi="宋体" w:hint="eastAsia"/>
                <w:b/>
                <w:color w:val="000000"/>
                <w:szCs w:val="21"/>
              </w:rPr>
              <w:t>底层代码</w:t>
            </w:r>
            <w:r w:rsidR="006C34EA">
              <w:rPr>
                <w:rFonts w:ascii="宋体" w:hAnsi="宋体" w:hint="eastAsia"/>
                <w:b/>
                <w:color w:val="000000"/>
                <w:szCs w:val="21"/>
              </w:rPr>
              <w:t>基础框架搭建</w:t>
            </w:r>
          </w:p>
        </w:tc>
        <w:tc>
          <w:tcPr>
            <w:tcW w:w="1542" w:type="dxa"/>
            <w:vAlign w:val="center"/>
          </w:tcPr>
          <w:p w:rsidR="006C34EA" w:rsidRDefault="00840255" w:rsidP="009201D9">
            <w:pPr>
              <w:autoSpaceDE w:val="0"/>
              <w:autoSpaceDN w:val="0"/>
              <w:adjustRightInd w:val="0"/>
              <w:jc w:val="center"/>
              <w:rPr>
                <w:rFonts w:ascii="宋体" w:hAnsi="宋体"/>
                <w:b/>
                <w:color w:val="000000"/>
                <w:sz w:val="24"/>
                <w:szCs w:val="24"/>
              </w:rPr>
            </w:pPr>
            <w:r>
              <w:rPr>
                <w:rFonts w:ascii="宋体" w:hAnsi="宋体"/>
                <w:b/>
                <w:color w:val="000000"/>
                <w:sz w:val="24"/>
                <w:szCs w:val="24"/>
              </w:rPr>
              <w:t>5</w:t>
            </w:r>
          </w:p>
        </w:tc>
        <w:tc>
          <w:tcPr>
            <w:tcW w:w="2564" w:type="dxa"/>
            <w:vAlign w:val="center"/>
          </w:tcPr>
          <w:p w:rsidR="006C34EA" w:rsidRPr="004D3C96" w:rsidRDefault="006C34EA" w:rsidP="009201D9">
            <w:pPr>
              <w:autoSpaceDE w:val="0"/>
              <w:autoSpaceDN w:val="0"/>
              <w:adjustRightInd w:val="0"/>
              <w:jc w:val="center"/>
              <w:rPr>
                <w:rFonts w:ascii="宋体" w:hAnsi="宋体"/>
                <w:b/>
                <w:color w:val="FF0000"/>
                <w:sz w:val="24"/>
                <w:szCs w:val="24"/>
              </w:rPr>
            </w:pPr>
            <w:r>
              <w:rPr>
                <w:rFonts w:ascii="宋体" w:hAnsi="宋体" w:hint="eastAsia"/>
                <w:b/>
                <w:color w:val="000000"/>
                <w:sz w:val="24"/>
                <w:szCs w:val="24"/>
              </w:rPr>
              <w:t xml:space="preserve"> </w:t>
            </w:r>
            <w:r w:rsidR="00840255">
              <w:rPr>
                <w:rFonts w:ascii="宋体" w:hAnsi="宋体"/>
                <w:b/>
                <w:color w:val="000000"/>
                <w:sz w:val="24"/>
                <w:szCs w:val="24"/>
              </w:rPr>
              <w:t>650</w:t>
            </w:r>
            <w:r w:rsidR="003F75B2" w:rsidRPr="00CE4093">
              <w:rPr>
                <w:rFonts w:ascii="宋体" w:hAnsi="宋体"/>
                <w:b/>
                <w:color w:val="000000"/>
                <w:sz w:val="24"/>
                <w:szCs w:val="24"/>
              </w:rPr>
              <w:t>0</w:t>
            </w:r>
          </w:p>
        </w:tc>
      </w:tr>
      <w:tr w:rsidR="006C34EA" w:rsidTr="00840255">
        <w:trPr>
          <w:trHeight w:val="898"/>
          <w:jc w:val="center"/>
        </w:trPr>
        <w:tc>
          <w:tcPr>
            <w:tcW w:w="1981" w:type="dxa"/>
            <w:vMerge/>
            <w:vAlign w:val="center"/>
          </w:tcPr>
          <w:p w:rsidR="006C34EA" w:rsidRDefault="006C34EA" w:rsidP="009201D9">
            <w:pPr>
              <w:autoSpaceDE w:val="0"/>
              <w:autoSpaceDN w:val="0"/>
              <w:adjustRightInd w:val="0"/>
              <w:jc w:val="center"/>
              <w:rPr>
                <w:rFonts w:ascii="宋体" w:hAnsi="宋体"/>
                <w:color w:val="000000"/>
                <w:szCs w:val="21"/>
              </w:rPr>
            </w:pPr>
          </w:p>
        </w:tc>
        <w:tc>
          <w:tcPr>
            <w:tcW w:w="3985" w:type="dxa"/>
            <w:gridSpan w:val="2"/>
            <w:vAlign w:val="center"/>
          </w:tcPr>
          <w:p w:rsidR="006C34EA" w:rsidRDefault="006C34EA" w:rsidP="009201D9">
            <w:pPr>
              <w:autoSpaceDE w:val="0"/>
              <w:autoSpaceDN w:val="0"/>
              <w:adjustRightInd w:val="0"/>
              <w:jc w:val="center"/>
              <w:rPr>
                <w:rFonts w:ascii="宋体" w:hAnsi="宋体"/>
                <w:b/>
                <w:color w:val="000000"/>
                <w:szCs w:val="21"/>
              </w:rPr>
            </w:pPr>
            <w:r w:rsidRPr="006C34EA">
              <w:rPr>
                <w:rFonts w:ascii="宋体" w:hAnsi="宋体" w:hint="eastAsia"/>
                <w:b/>
                <w:color w:val="000000"/>
                <w:szCs w:val="21"/>
              </w:rPr>
              <w:t>凹印</w:t>
            </w:r>
            <w:r w:rsidR="00840255">
              <w:rPr>
                <w:rFonts w:ascii="宋体" w:hAnsi="宋体" w:hint="eastAsia"/>
                <w:b/>
                <w:color w:val="000000"/>
                <w:szCs w:val="21"/>
              </w:rPr>
              <w:t>成</w:t>
            </w:r>
            <w:r>
              <w:rPr>
                <w:rFonts w:ascii="宋体" w:hAnsi="宋体" w:hint="eastAsia"/>
                <w:b/>
                <w:color w:val="000000"/>
                <w:szCs w:val="21"/>
              </w:rPr>
              <w:t>品入库审核后同步金蝶系统生成金</w:t>
            </w:r>
            <w:proofErr w:type="gramStart"/>
            <w:r>
              <w:rPr>
                <w:rFonts w:ascii="宋体" w:hAnsi="宋体" w:hint="eastAsia"/>
                <w:b/>
                <w:color w:val="000000"/>
                <w:szCs w:val="21"/>
              </w:rPr>
              <w:t>蝶</w:t>
            </w:r>
            <w:r w:rsidRPr="006C34EA">
              <w:rPr>
                <w:rFonts w:ascii="宋体" w:hAnsi="宋体" w:hint="eastAsia"/>
                <w:b/>
                <w:color w:val="000000"/>
                <w:szCs w:val="21"/>
              </w:rPr>
              <w:t>产品</w:t>
            </w:r>
            <w:proofErr w:type="gramEnd"/>
            <w:r w:rsidRPr="006C34EA">
              <w:rPr>
                <w:rFonts w:ascii="宋体" w:hAnsi="宋体" w:hint="eastAsia"/>
                <w:b/>
                <w:color w:val="000000"/>
                <w:szCs w:val="21"/>
              </w:rPr>
              <w:t>入库单</w:t>
            </w:r>
            <w:r>
              <w:rPr>
                <w:rFonts w:ascii="宋体" w:hAnsi="宋体" w:hint="eastAsia"/>
                <w:b/>
                <w:color w:val="000000"/>
                <w:szCs w:val="21"/>
              </w:rPr>
              <w:t>。</w:t>
            </w:r>
          </w:p>
        </w:tc>
        <w:tc>
          <w:tcPr>
            <w:tcW w:w="1542" w:type="dxa"/>
            <w:vAlign w:val="center"/>
          </w:tcPr>
          <w:p w:rsidR="006C34EA" w:rsidRDefault="006C34EA" w:rsidP="009201D9">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7</w:t>
            </w:r>
          </w:p>
        </w:tc>
        <w:tc>
          <w:tcPr>
            <w:tcW w:w="2564" w:type="dxa"/>
            <w:vAlign w:val="center"/>
          </w:tcPr>
          <w:p w:rsidR="006C34EA" w:rsidRDefault="00840255" w:rsidP="009201D9">
            <w:pPr>
              <w:autoSpaceDE w:val="0"/>
              <w:autoSpaceDN w:val="0"/>
              <w:adjustRightInd w:val="0"/>
              <w:jc w:val="center"/>
              <w:rPr>
                <w:rFonts w:ascii="宋体" w:hAnsi="宋体"/>
                <w:b/>
                <w:color w:val="000000"/>
                <w:sz w:val="24"/>
                <w:szCs w:val="24"/>
              </w:rPr>
            </w:pPr>
            <w:r>
              <w:rPr>
                <w:rFonts w:ascii="宋体" w:hAnsi="宋体"/>
                <w:b/>
                <w:color w:val="000000"/>
                <w:sz w:val="24"/>
                <w:szCs w:val="24"/>
              </w:rPr>
              <w:t>910</w:t>
            </w:r>
            <w:r w:rsidR="003F75B2">
              <w:rPr>
                <w:rFonts w:ascii="宋体" w:hAnsi="宋体"/>
                <w:b/>
                <w:color w:val="000000"/>
                <w:sz w:val="24"/>
                <w:szCs w:val="24"/>
              </w:rPr>
              <w:t>0</w:t>
            </w:r>
          </w:p>
        </w:tc>
      </w:tr>
      <w:tr w:rsidR="006C34EA" w:rsidTr="00840255">
        <w:trPr>
          <w:trHeight w:hRule="exact" w:val="454"/>
          <w:jc w:val="center"/>
        </w:trPr>
        <w:tc>
          <w:tcPr>
            <w:tcW w:w="1981" w:type="dxa"/>
            <w:vAlign w:val="center"/>
          </w:tcPr>
          <w:p w:rsidR="006C34EA" w:rsidRPr="00C44513" w:rsidRDefault="006C34EA" w:rsidP="009201D9">
            <w:pPr>
              <w:autoSpaceDE w:val="0"/>
              <w:autoSpaceDN w:val="0"/>
              <w:adjustRightInd w:val="0"/>
              <w:jc w:val="center"/>
              <w:rPr>
                <w:rFonts w:ascii="宋体" w:hAnsi="宋体"/>
                <w:b/>
                <w:color w:val="FF0000"/>
                <w:sz w:val="24"/>
                <w:szCs w:val="24"/>
              </w:rPr>
            </w:pPr>
            <w:r w:rsidRPr="00C44513">
              <w:rPr>
                <w:rFonts w:ascii="宋体" w:hAnsi="宋体" w:hint="eastAsia"/>
                <w:b/>
                <w:color w:val="FF0000"/>
                <w:sz w:val="24"/>
                <w:szCs w:val="24"/>
              </w:rPr>
              <w:t>合计</w:t>
            </w:r>
          </w:p>
        </w:tc>
        <w:tc>
          <w:tcPr>
            <w:tcW w:w="3985" w:type="dxa"/>
            <w:gridSpan w:val="2"/>
            <w:vAlign w:val="center"/>
          </w:tcPr>
          <w:p w:rsidR="006C34EA" w:rsidRPr="00C44513" w:rsidRDefault="006C34EA" w:rsidP="009201D9">
            <w:pPr>
              <w:autoSpaceDE w:val="0"/>
              <w:autoSpaceDN w:val="0"/>
              <w:adjustRightInd w:val="0"/>
              <w:jc w:val="center"/>
              <w:rPr>
                <w:rFonts w:ascii="宋体" w:hAnsi="宋体"/>
                <w:b/>
                <w:color w:val="FF0000"/>
                <w:sz w:val="24"/>
                <w:szCs w:val="24"/>
              </w:rPr>
            </w:pPr>
          </w:p>
        </w:tc>
        <w:tc>
          <w:tcPr>
            <w:tcW w:w="1542" w:type="dxa"/>
          </w:tcPr>
          <w:p w:rsidR="006C34EA" w:rsidRDefault="00FA1E76" w:rsidP="009201D9">
            <w:pPr>
              <w:autoSpaceDE w:val="0"/>
              <w:autoSpaceDN w:val="0"/>
              <w:adjustRightInd w:val="0"/>
              <w:jc w:val="center"/>
              <w:rPr>
                <w:rFonts w:ascii="宋体" w:hAnsi="宋体"/>
                <w:b/>
                <w:color w:val="FF0000"/>
                <w:szCs w:val="21"/>
              </w:rPr>
            </w:pPr>
            <w:r>
              <w:rPr>
                <w:rFonts w:ascii="宋体" w:hAnsi="宋体" w:hint="eastAsia"/>
                <w:b/>
                <w:color w:val="FF0000"/>
                <w:szCs w:val="21"/>
              </w:rPr>
              <w:t>1</w:t>
            </w:r>
            <w:r>
              <w:rPr>
                <w:rFonts w:ascii="宋体" w:hAnsi="宋体"/>
                <w:b/>
                <w:color w:val="FF0000"/>
                <w:szCs w:val="21"/>
              </w:rPr>
              <w:t>2</w:t>
            </w:r>
          </w:p>
        </w:tc>
        <w:tc>
          <w:tcPr>
            <w:tcW w:w="2564" w:type="dxa"/>
            <w:vAlign w:val="center"/>
          </w:tcPr>
          <w:p w:rsidR="006C34EA" w:rsidRPr="00C44513" w:rsidRDefault="006C34EA" w:rsidP="009201D9">
            <w:pPr>
              <w:autoSpaceDE w:val="0"/>
              <w:autoSpaceDN w:val="0"/>
              <w:adjustRightInd w:val="0"/>
              <w:jc w:val="center"/>
              <w:rPr>
                <w:rFonts w:ascii="宋体" w:hAnsi="宋体"/>
                <w:b/>
                <w:color w:val="FF0000"/>
                <w:szCs w:val="21"/>
              </w:rPr>
            </w:pPr>
            <w:r>
              <w:rPr>
                <w:rFonts w:ascii="宋体" w:hAnsi="宋体"/>
                <w:b/>
                <w:color w:val="FF0000"/>
                <w:szCs w:val="21"/>
              </w:rPr>
              <w:t>1</w:t>
            </w:r>
            <w:r w:rsidR="00840255">
              <w:rPr>
                <w:rFonts w:ascii="宋体" w:hAnsi="宋体"/>
                <w:b/>
                <w:color w:val="FF0000"/>
                <w:szCs w:val="21"/>
              </w:rPr>
              <w:t>5</w:t>
            </w:r>
            <w:r w:rsidRPr="00C44513">
              <w:rPr>
                <w:rFonts w:ascii="宋体" w:hAnsi="宋体" w:hint="eastAsia"/>
                <w:b/>
                <w:color w:val="FF0000"/>
                <w:szCs w:val="21"/>
              </w:rPr>
              <w:t>,</w:t>
            </w:r>
            <w:r w:rsidR="00840255">
              <w:rPr>
                <w:rFonts w:ascii="宋体" w:hAnsi="宋体"/>
                <w:b/>
                <w:color w:val="FF0000"/>
                <w:szCs w:val="21"/>
              </w:rPr>
              <w:t>6</w:t>
            </w:r>
            <w:r w:rsidRPr="00C44513">
              <w:rPr>
                <w:rFonts w:ascii="宋体" w:hAnsi="宋体" w:hint="eastAsia"/>
                <w:b/>
                <w:color w:val="FF0000"/>
                <w:szCs w:val="21"/>
              </w:rPr>
              <w:t>00</w:t>
            </w:r>
          </w:p>
        </w:tc>
      </w:tr>
    </w:tbl>
    <w:p w:rsidR="007C25BD" w:rsidRDefault="00E6718D" w:rsidP="007C25BD">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应收汇总表应收明细表和往来对账报表二次开发</w:t>
      </w:r>
    </w:p>
    <w:p w:rsidR="00E6718D" w:rsidRDefault="00E6718D" w:rsidP="00E6718D">
      <w:pPr>
        <w:rPr>
          <w:noProof/>
        </w:rPr>
      </w:pPr>
      <w:r>
        <w:rPr>
          <w:rFonts w:hint="eastAsia"/>
          <w:noProof/>
        </w:rPr>
        <w:t>开发报表的过滤界面</w:t>
      </w:r>
    </w:p>
    <w:p w:rsidR="00E6718D" w:rsidRDefault="00E6718D" w:rsidP="00E6718D">
      <w:r w:rsidRPr="00D343CB">
        <w:rPr>
          <w:noProof/>
        </w:rPr>
        <w:drawing>
          <wp:inline distT="0" distB="0" distL="0" distR="0">
            <wp:extent cx="5276850" cy="392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924300"/>
                    </a:xfrm>
                    <a:prstGeom prst="rect">
                      <a:avLst/>
                    </a:prstGeom>
                    <a:noFill/>
                    <a:ln>
                      <a:noFill/>
                    </a:ln>
                  </pic:spPr>
                </pic:pic>
              </a:graphicData>
            </a:graphic>
          </wp:inline>
        </w:drawing>
      </w:r>
    </w:p>
    <w:p w:rsidR="00E6718D" w:rsidRDefault="00E6718D" w:rsidP="00E6718D">
      <w:r>
        <w:rPr>
          <w:rFonts w:hint="eastAsia"/>
        </w:rPr>
        <w:t>开发报表的展现效果</w:t>
      </w:r>
    </w:p>
    <w:p w:rsidR="00E6718D" w:rsidRDefault="00E6718D" w:rsidP="00E6718D">
      <w:pPr>
        <w:rPr>
          <w:noProof/>
        </w:rPr>
      </w:pPr>
      <w:r w:rsidRPr="00D343CB">
        <w:rPr>
          <w:noProof/>
        </w:rPr>
        <w:drawing>
          <wp:inline distT="0" distB="0" distL="0" distR="0">
            <wp:extent cx="5267325" cy="952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952500"/>
                    </a:xfrm>
                    <a:prstGeom prst="rect">
                      <a:avLst/>
                    </a:prstGeom>
                    <a:noFill/>
                    <a:ln>
                      <a:noFill/>
                    </a:ln>
                  </pic:spPr>
                </pic:pic>
              </a:graphicData>
            </a:graphic>
          </wp:inline>
        </w:drawing>
      </w:r>
    </w:p>
    <w:p w:rsidR="00E6718D" w:rsidRDefault="00E6718D" w:rsidP="00E6718D">
      <w:pPr>
        <w:rPr>
          <w:noProof/>
        </w:rPr>
      </w:pPr>
    </w:p>
    <w:p w:rsidR="00B96331" w:rsidRDefault="00B96331" w:rsidP="00E6718D">
      <w:pPr>
        <w:rPr>
          <w:noProof/>
        </w:rPr>
      </w:pPr>
    </w:p>
    <w:p w:rsidR="00B96331" w:rsidRDefault="00B96331" w:rsidP="00E6718D">
      <w:pPr>
        <w:rPr>
          <w:rFonts w:hint="eastAsia"/>
          <w:noProof/>
        </w:rPr>
      </w:pPr>
      <w:bookmarkStart w:id="0" w:name="_GoBack"/>
      <w:bookmarkEnd w:id="0"/>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299"/>
        <w:gridCol w:w="1686"/>
        <w:gridCol w:w="1721"/>
        <w:gridCol w:w="2385"/>
      </w:tblGrid>
      <w:tr w:rsidR="00E6718D" w:rsidTr="009D199A">
        <w:trPr>
          <w:trHeight w:val="478"/>
          <w:jc w:val="center"/>
        </w:trPr>
        <w:tc>
          <w:tcPr>
            <w:tcW w:w="1981" w:type="dxa"/>
            <w:vAlign w:val="center"/>
          </w:tcPr>
          <w:p w:rsidR="00E6718D" w:rsidRDefault="00E6718D" w:rsidP="009D199A">
            <w:pPr>
              <w:autoSpaceDE w:val="0"/>
              <w:autoSpaceDN w:val="0"/>
              <w:adjustRightInd w:val="0"/>
              <w:jc w:val="center"/>
              <w:rPr>
                <w:rFonts w:ascii="宋体" w:hAnsi="宋体"/>
                <w:b/>
                <w:color w:val="000000"/>
                <w:sz w:val="24"/>
              </w:rPr>
            </w:pPr>
            <w:r>
              <w:rPr>
                <w:rFonts w:ascii="宋体" w:hAnsi="宋体"/>
                <w:b/>
                <w:color w:val="000000"/>
                <w:sz w:val="24"/>
              </w:rPr>
              <w:lastRenderedPageBreak/>
              <w:t>产品名称</w:t>
            </w:r>
          </w:p>
        </w:tc>
        <w:tc>
          <w:tcPr>
            <w:tcW w:w="2299" w:type="dxa"/>
            <w:vAlign w:val="center"/>
          </w:tcPr>
          <w:p w:rsidR="00E6718D" w:rsidRDefault="00E6718D" w:rsidP="009D199A">
            <w:pPr>
              <w:autoSpaceDE w:val="0"/>
              <w:autoSpaceDN w:val="0"/>
              <w:adjustRightInd w:val="0"/>
              <w:rPr>
                <w:rFonts w:ascii="宋体" w:hAnsi="宋体"/>
                <w:b/>
                <w:color w:val="000000"/>
                <w:sz w:val="24"/>
              </w:rPr>
            </w:pPr>
            <w:r>
              <w:rPr>
                <w:rFonts w:ascii="宋体" w:hAnsi="宋体" w:hint="eastAsia"/>
                <w:b/>
                <w:color w:val="000000"/>
                <w:sz w:val="24"/>
              </w:rPr>
              <w:t xml:space="preserve">金蝶 </w:t>
            </w:r>
            <w:r>
              <w:rPr>
                <w:rFonts w:ascii="宋体" w:hAnsi="宋体" w:hint="eastAsia"/>
                <w:b/>
                <w:color w:val="000000"/>
                <w:sz w:val="24"/>
                <w:u w:val="single"/>
              </w:rPr>
              <w:t xml:space="preserve"> 旗舰版      </w:t>
            </w:r>
          </w:p>
        </w:tc>
        <w:tc>
          <w:tcPr>
            <w:tcW w:w="1686" w:type="dxa"/>
            <w:vAlign w:val="center"/>
          </w:tcPr>
          <w:p w:rsidR="00E6718D" w:rsidRDefault="00E6718D" w:rsidP="009D199A">
            <w:pPr>
              <w:autoSpaceDE w:val="0"/>
              <w:autoSpaceDN w:val="0"/>
              <w:adjustRightInd w:val="0"/>
              <w:jc w:val="center"/>
              <w:rPr>
                <w:rFonts w:ascii="宋体" w:hAnsi="宋体"/>
                <w:b/>
                <w:color w:val="000000"/>
                <w:sz w:val="24"/>
              </w:rPr>
            </w:pPr>
            <w:r>
              <w:rPr>
                <w:rFonts w:ascii="宋体" w:hAnsi="宋体" w:hint="eastAsia"/>
                <w:b/>
                <w:color w:val="000000"/>
                <w:sz w:val="24"/>
              </w:rPr>
              <w:t>版本号</w:t>
            </w:r>
          </w:p>
        </w:tc>
        <w:tc>
          <w:tcPr>
            <w:tcW w:w="4106" w:type="dxa"/>
            <w:gridSpan w:val="2"/>
          </w:tcPr>
          <w:p w:rsidR="00E6718D" w:rsidRDefault="00E6718D" w:rsidP="009D199A">
            <w:pPr>
              <w:autoSpaceDE w:val="0"/>
              <w:autoSpaceDN w:val="0"/>
              <w:adjustRightInd w:val="0"/>
              <w:jc w:val="center"/>
              <w:rPr>
                <w:rFonts w:ascii="宋体" w:hAnsi="宋体"/>
                <w:b/>
                <w:color w:val="000000"/>
                <w:sz w:val="24"/>
              </w:rPr>
            </w:pPr>
            <w:r>
              <w:rPr>
                <w:rFonts w:ascii="宋体" w:hAnsi="宋体" w:hint="eastAsia"/>
                <w:b/>
                <w:color w:val="000000"/>
                <w:sz w:val="24"/>
              </w:rPr>
              <w:t>V</w:t>
            </w:r>
            <w:r>
              <w:rPr>
                <w:rFonts w:ascii="宋体" w:hAnsi="宋体"/>
                <w:b/>
                <w:color w:val="000000"/>
                <w:sz w:val="24"/>
              </w:rPr>
              <w:t>7</w:t>
            </w:r>
            <w:r>
              <w:rPr>
                <w:rFonts w:ascii="宋体" w:hAnsi="宋体" w:hint="eastAsia"/>
                <w:b/>
                <w:color w:val="000000"/>
                <w:sz w:val="24"/>
              </w:rPr>
              <w:t>.</w:t>
            </w:r>
            <w:r>
              <w:rPr>
                <w:rFonts w:ascii="宋体" w:hAnsi="宋体"/>
                <w:b/>
                <w:color w:val="000000"/>
                <w:sz w:val="24"/>
              </w:rPr>
              <w:t>0</w:t>
            </w:r>
          </w:p>
        </w:tc>
      </w:tr>
      <w:tr w:rsidR="00E6718D" w:rsidTr="009D199A">
        <w:trPr>
          <w:trHeight w:val="549"/>
          <w:jc w:val="center"/>
        </w:trPr>
        <w:tc>
          <w:tcPr>
            <w:tcW w:w="1981" w:type="dxa"/>
            <w:vAlign w:val="center"/>
          </w:tcPr>
          <w:p w:rsidR="00E6718D" w:rsidRDefault="00E6718D" w:rsidP="009D199A">
            <w:pPr>
              <w:autoSpaceDE w:val="0"/>
              <w:autoSpaceDN w:val="0"/>
              <w:adjustRightInd w:val="0"/>
              <w:jc w:val="center"/>
              <w:rPr>
                <w:rFonts w:ascii="宋体" w:hAnsi="宋体"/>
                <w:b/>
                <w:color w:val="000000"/>
                <w:szCs w:val="21"/>
              </w:rPr>
            </w:pPr>
            <w:r>
              <w:rPr>
                <w:rFonts w:ascii="宋体" w:hAnsi="宋体" w:hint="eastAsia"/>
                <w:b/>
                <w:color w:val="000000"/>
                <w:szCs w:val="21"/>
              </w:rPr>
              <w:t>项目</w:t>
            </w:r>
          </w:p>
        </w:tc>
        <w:tc>
          <w:tcPr>
            <w:tcW w:w="3985" w:type="dxa"/>
            <w:gridSpan w:val="2"/>
            <w:vAlign w:val="center"/>
          </w:tcPr>
          <w:p w:rsidR="00E6718D" w:rsidRDefault="00E6718D" w:rsidP="009D199A">
            <w:pPr>
              <w:autoSpaceDE w:val="0"/>
              <w:autoSpaceDN w:val="0"/>
              <w:adjustRightInd w:val="0"/>
              <w:jc w:val="center"/>
              <w:rPr>
                <w:rFonts w:ascii="宋体" w:hAnsi="宋体"/>
                <w:b/>
                <w:color w:val="000000"/>
                <w:sz w:val="24"/>
              </w:rPr>
            </w:pPr>
            <w:r>
              <w:rPr>
                <w:rFonts w:ascii="宋体" w:hAnsi="宋体" w:hint="eastAsia"/>
                <w:b/>
                <w:color w:val="000000"/>
                <w:szCs w:val="21"/>
              </w:rPr>
              <w:t>费用说明</w:t>
            </w:r>
          </w:p>
        </w:tc>
        <w:tc>
          <w:tcPr>
            <w:tcW w:w="1721" w:type="dxa"/>
          </w:tcPr>
          <w:p w:rsidR="00E6718D" w:rsidRDefault="00E6718D" w:rsidP="009D199A">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工作量</w:t>
            </w:r>
          </w:p>
        </w:tc>
        <w:tc>
          <w:tcPr>
            <w:tcW w:w="2385"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金额（1</w:t>
            </w:r>
            <w:r>
              <w:rPr>
                <w:rFonts w:ascii="宋体" w:hAnsi="宋体"/>
                <w:b/>
                <w:color w:val="000000"/>
                <w:sz w:val="24"/>
                <w:szCs w:val="24"/>
              </w:rPr>
              <w:t>300</w:t>
            </w:r>
            <w:r>
              <w:rPr>
                <w:rFonts w:ascii="宋体" w:hAnsi="宋体" w:hint="eastAsia"/>
                <w:b/>
                <w:color w:val="000000"/>
                <w:sz w:val="24"/>
                <w:szCs w:val="24"/>
              </w:rPr>
              <w:t>元/天）</w:t>
            </w:r>
          </w:p>
        </w:tc>
      </w:tr>
      <w:tr w:rsidR="00E6718D" w:rsidTr="009D199A">
        <w:trPr>
          <w:trHeight w:val="646"/>
          <w:jc w:val="center"/>
        </w:trPr>
        <w:tc>
          <w:tcPr>
            <w:tcW w:w="1981" w:type="dxa"/>
            <w:vMerge w:val="restart"/>
            <w:vAlign w:val="center"/>
          </w:tcPr>
          <w:p w:rsidR="00E6718D" w:rsidRDefault="006C1F61" w:rsidP="009D199A">
            <w:pPr>
              <w:autoSpaceDE w:val="0"/>
              <w:autoSpaceDN w:val="0"/>
              <w:adjustRightInd w:val="0"/>
              <w:jc w:val="center"/>
              <w:rPr>
                <w:rFonts w:ascii="宋体" w:hAnsi="宋体"/>
                <w:bCs/>
                <w:color w:val="000000"/>
                <w:szCs w:val="21"/>
              </w:rPr>
            </w:pPr>
            <w:r>
              <w:rPr>
                <w:rFonts w:ascii="宋体" w:hAnsi="宋体" w:hint="eastAsia"/>
                <w:color w:val="000000"/>
                <w:szCs w:val="21"/>
              </w:rPr>
              <w:t>报表</w:t>
            </w:r>
            <w:r w:rsidR="00E6718D">
              <w:rPr>
                <w:rFonts w:ascii="宋体" w:hAnsi="宋体" w:hint="eastAsia"/>
                <w:color w:val="000000"/>
                <w:szCs w:val="21"/>
              </w:rPr>
              <w:t>开发</w:t>
            </w:r>
            <w:r w:rsidR="00E6718D">
              <w:rPr>
                <w:rFonts w:ascii="宋体" w:hAnsi="宋体"/>
                <w:color w:val="000000"/>
                <w:szCs w:val="21"/>
              </w:rPr>
              <w:t>费用</w:t>
            </w:r>
          </w:p>
        </w:tc>
        <w:tc>
          <w:tcPr>
            <w:tcW w:w="3985" w:type="dxa"/>
            <w:gridSpan w:val="2"/>
            <w:vAlign w:val="center"/>
          </w:tcPr>
          <w:p w:rsidR="00E6718D" w:rsidRDefault="00E6718D" w:rsidP="009D199A">
            <w:pPr>
              <w:autoSpaceDE w:val="0"/>
              <w:autoSpaceDN w:val="0"/>
              <w:adjustRightInd w:val="0"/>
              <w:jc w:val="center"/>
              <w:rPr>
                <w:rFonts w:ascii="宋体" w:hAnsi="宋体"/>
                <w:b/>
                <w:color w:val="000000"/>
                <w:szCs w:val="21"/>
              </w:rPr>
            </w:pPr>
            <w:r>
              <w:rPr>
                <w:rFonts w:ascii="宋体" w:hAnsi="宋体" w:hint="eastAsia"/>
                <w:b/>
                <w:color w:val="000000"/>
                <w:szCs w:val="21"/>
              </w:rPr>
              <w:t>开发应收汇总表取销售出库</w:t>
            </w:r>
            <w:proofErr w:type="gramStart"/>
            <w:r>
              <w:rPr>
                <w:rFonts w:ascii="宋体" w:hAnsi="宋体" w:hint="eastAsia"/>
                <w:b/>
                <w:color w:val="000000"/>
                <w:szCs w:val="21"/>
              </w:rPr>
              <w:t>单价税</w:t>
            </w:r>
            <w:proofErr w:type="gramEnd"/>
            <w:r>
              <w:rPr>
                <w:rFonts w:ascii="宋体" w:hAnsi="宋体" w:hint="eastAsia"/>
                <w:b/>
                <w:color w:val="000000"/>
                <w:szCs w:val="21"/>
              </w:rPr>
              <w:t>合计</w:t>
            </w:r>
          </w:p>
        </w:tc>
        <w:tc>
          <w:tcPr>
            <w:tcW w:w="1721"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b/>
                <w:color w:val="000000"/>
                <w:sz w:val="24"/>
                <w:szCs w:val="24"/>
              </w:rPr>
              <w:t>3</w:t>
            </w:r>
          </w:p>
        </w:tc>
        <w:tc>
          <w:tcPr>
            <w:tcW w:w="2385" w:type="dxa"/>
            <w:vAlign w:val="center"/>
          </w:tcPr>
          <w:p w:rsidR="00E6718D" w:rsidRPr="004D3C96" w:rsidRDefault="00E6718D" w:rsidP="009D199A">
            <w:pPr>
              <w:autoSpaceDE w:val="0"/>
              <w:autoSpaceDN w:val="0"/>
              <w:adjustRightInd w:val="0"/>
              <w:jc w:val="center"/>
              <w:rPr>
                <w:rFonts w:ascii="宋体" w:hAnsi="宋体"/>
                <w:b/>
                <w:color w:val="FF0000"/>
                <w:sz w:val="24"/>
                <w:szCs w:val="24"/>
              </w:rPr>
            </w:pPr>
            <w:r>
              <w:rPr>
                <w:rFonts w:ascii="宋体" w:hAnsi="宋体"/>
                <w:b/>
                <w:color w:val="000000"/>
                <w:sz w:val="24"/>
                <w:szCs w:val="24"/>
              </w:rPr>
              <w:t>3900</w:t>
            </w:r>
            <w:r>
              <w:rPr>
                <w:rFonts w:ascii="宋体" w:hAnsi="宋体" w:hint="eastAsia"/>
                <w:b/>
                <w:color w:val="000000"/>
                <w:sz w:val="24"/>
                <w:szCs w:val="24"/>
              </w:rPr>
              <w:t xml:space="preserve"> </w:t>
            </w:r>
          </w:p>
        </w:tc>
      </w:tr>
      <w:tr w:rsidR="00E6718D" w:rsidTr="009D199A">
        <w:trPr>
          <w:trHeight w:val="898"/>
          <w:jc w:val="center"/>
        </w:trPr>
        <w:tc>
          <w:tcPr>
            <w:tcW w:w="1981" w:type="dxa"/>
            <w:vMerge/>
            <w:vAlign w:val="center"/>
          </w:tcPr>
          <w:p w:rsidR="00E6718D" w:rsidRDefault="00E6718D" w:rsidP="009D199A">
            <w:pPr>
              <w:autoSpaceDE w:val="0"/>
              <w:autoSpaceDN w:val="0"/>
              <w:adjustRightInd w:val="0"/>
              <w:jc w:val="center"/>
              <w:rPr>
                <w:rFonts w:ascii="宋体" w:hAnsi="宋体"/>
                <w:color w:val="000000"/>
                <w:szCs w:val="21"/>
              </w:rPr>
            </w:pPr>
          </w:p>
        </w:tc>
        <w:tc>
          <w:tcPr>
            <w:tcW w:w="3985" w:type="dxa"/>
            <w:gridSpan w:val="2"/>
            <w:vAlign w:val="center"/>
          </w:tcPr>
          <w:p w:rsidR="00E6718D" w:rsidRDefault="00E6718D" w:rsidP="009D199A">
            <w:pPr>
              <w:autoSpaceDE w:val="0"/>
              <w:autoSpaceDN w:val="0"/>
              <w:adjustRightInd w:val="0"/>
              <w:jc w:val="center"/>
              <w:rPr>
                <w:rFonts w:ascii="宋体" w:hAnsi="宋体"/>
                <w:b/>
                <w:color w:val="000000"/>
                <w:szCs w:val="21"/>
              </w:rPr>
            </w:pPr>
            <w:r>
              <w:rPr>
                <w:rFonts w:ascii="宋体" w:hAnsi="宋体" w:hint="eastAsia"/>
                <w:b/>
                <w:color w:val="000000"/>
                <w:szCs w:val="21"/>
              </w:rPr>
              <w:t>开发应收明细表取销售出库</w:t>
            </w:r>
            <w:proofErr w:type="gramStart"/>
            <w:r>
              <w:rPr>
                <w:rFonts w:ascii="宋体" w:hAnsi="宋体" w:hint="eastAsia"/>
                <w:b/>
                <w:color w:val="000000"/>
                <w:szCs w:val="21"/>
              </w:rPr>
              <w:t>单价税</w:t>
            </w:r>
            <w:proofErr w:type="gramEnd"/>
            <w:r>
              <w:rPr>
                <w:rFonts w:ascii="宋体" w:hAnsi="宋体" w:hint="eastAsia"/>
                <w:b/>
                <w:color w:val="000000"/>
                <w:szCs w:val="21"/>
              </w:rPr>
              <w:t>合计</w:t>
            </w:r>
          </w:p>
        </w:tc>
        <w:tc>
          <w:tcPr>
            <w:tcW w:w="1721"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hint="eastAsia"/>
                <w:b/>
                <w:color w:val="000000"/>
                <w:sz w:val="24"/>
                <w:szCs w:val="24"/>
              </w:rPr>
              <w:t>3</w:t>
            </w:r>
          </w:p>
        </w:tc>
        <w:tc>
          <w:tcPr>
            <w:tcW w:w="2385"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b/>
                <w:color w:val="000000"/>
                <w:sz w:val="24"/>
                <w:szCs w:val="24"/>
              </w:rPr>
              <w:t>3900</w:t>
            </w:r>
          </w:p>
        </w:tc>
      </w:tr>
      <w:tr w:rsidR="00E6718D" w:rsidTr="009D199A">
        <w:trPr>
          <w:trHeight w:val="898"/>
          <w:jc w:val="center"/>
        </w:trPr>
        <w:tc>
          <w:tcPr>
            <w:tcW w:w="1981" w:type="dxa"/>
            <w:vMerge/>
            <w:vAlign w:val="center"/>
          </w:tcPr>
          <w:p w:rsidR="00E6718D" w:rsidRDefault="00E6718D" w:rsidP="009D199A">
            <w:pPr>
              <w:autoSpaceDE w:val="0"/>
              <w:autoSpaceDN w:val="0"/>
              <w:adjustRightInd w:val="0"/>
              <w:jc w:val="center"/>
              <w:rPr>
                <w:rFonts w:ascii="宋体" w:hAnsi="宋体"/>
                <w:color w:val="000000"/>
                <w:szCs w:val="21"/>
              </w:rPr>
            </w:pPr>
          </w:p>
        </w:tc>
        <w:tc>
          <w:tcPr>
            <w:tcW w:w="3985" w:type="dxa"/>
            <w:gridSpan w:val="2"/>
            <w:vAlign w:val="center"/>
          </w:tcPr>
          <w:p w:rsidR="00E6718D" w:rsidRDefault="00E6718D" w:rsidP="009D199A">
            <w:pPr>
              <w:autoSpaceDE w:val="0"/>
              <w:autoSpaceDN w:val="0"/>
              <w:adjustRightInd w:val="0"/>
              <w:jc w:val="center"/>
              <w:rPr>
                <w:rFonts w:ascii="宋体" w:hAnsi="宋体"/>
                <w:b/>
                <w:color w:val="000000"/>
                <w:szCs w:val="21"/>
              </w:rPr>
            </w:pPr>
            <w:r>
              <w:rPr>
                <w:rFonts w:ascii="宋体" w:hAnsi="宋体" w:hint="eastAsia"/>
                <w:b/>
                <w:color w:val="000000"/>
                <w:szCs w:val="21"/>
              </w:rPr>
              <w:t>开发往来对账取销售出库</w:t>
            </w:r>
            <w:proofErr w:type="gramStart"/>
            <w:r>
              <w:rPr>
                <w:rFonts w:ascii="宋体" w:hAnsi="宋体" w:hint="eastAsia"/>
                <w:b/>
                <w:color w:val="000000"/>
                <w:szCs w:val="21"/>
              </w:rPr>
              <w:t>单价税</w:t>
            </w:r>
            <w:proofErr w:type="gramEnd"/>
            <w:r>
              <w:rPr>
                <w:rFonts w:ascii="宋体" w:hAnsi="宋体" w:hint="eastAsia"/>
                <w:b/>
                <w:color w:val="000000"/>
                <w:szCs w:val="21"/>
              </w:rPr>
              <w:t>合计</w:t>
            </w:r>
          </w:p>
        </w:tc>
        <w:tc>
          <w:tcPr>
            <w:tcW w:w="1721"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b/>
                <w:color w:val="000000"/>
                <w:sz w:val="24"/>
                <w:szCs w:val="24"/>
              </w:rPr>
              <w:t>3</w:t>
            </w:r>
          </w:p>
        </w:tc>
        <w:tc>
          <w:tcPr>
            <w:tcW w:w="2385" w:type="dxa"/>
            <w:vAlign w:val="center"/>
          </w:tcPr>
          <w:p w:rsidR="00E6718D" w:rsidRDefault="00E6718D" w:rsidP="009D199A">
            <w:pPr>
              <w:autoSpaceDE w:val="0"/>
              <w:autoSpaceDN w:val="0"/>
              <w:adjustRightInd w:val="0"/>
              <w:jc w:val="center"/>
              <w:rPr>
                <w:rFonts w:ascii="宋体" w:hAnsi="宋体"/>
                <w:b/>
                <w:color w:val="000000"/>
                <w:sz w:val="24"/>
                <w:szCs w:val="24"/>
              </w:rPr>
            </w:pPr>
            <w:r>
              <w:rPr>
                <w:rFonts w:ascii="宋体" w:hAnsi="宋体"/>
                <w:b/>
                <w:color w:val="000000"/>
                <w:sz w:val="24"/>
                <w:szCs w:val="24"/>
              </w:rPr>
              <w:t>3900</w:t>
            </w:r>
          </w:p>
        </w:tc>
      </w:tr>
      <w:tr w:rsidR="00E6718D" w:rsidTr="009D199A">
        <w:trPr>
          <w:trHeight w:hRule="exact" w:val="454"/>
          <w:jc w:val="center"/>
        </w:trPr>
        <w:tc>
          <w:tcPr>
            <w:tcW w:w="1981" w:type="dxa"/>
            <w:vAlign w:val="center"/>
          </w:tcPr>
          <w:p w:rsidR="00E6718D" w:rsidRPr="00C44513" w:rsidRDefault="00E6718D" w:rsidP="009D199A">
            <w:pPr>
              <w:autoSpaceDE w:val="0"/>
              <w:autoSpaceDN w:val="0"/>
              <w:adjustRightInd w:val="0"/>
              <w:jc w:val="center"/>
              <w:rPr>
                <w:rFonts w:ascii="宋体" w:hAnsi="宋体"/>
                <w:b/>
                <w:color w:val="FF0000"/>
                <w:sz w:val="24"/>
                <w:szCs w:val="24"/>
              </w:rPr>
            </w:pPr>
            <w:r w:rsidRPr="00C44513">
              <w:rPr>
                <w:rFonts w:ascii="宋体" w:hAnsi="宋体" w:hint="eastAsia"/>
                <w:b/>
                <w:color w:val="FF0000"/>
                <w:sz w:val="24"/>
                <w:szCs w:val="24"/>
              </w:rPr>
              <w:t>合计</w:t>
            </w:r>
          </w:p>
        </w:tc>
        <w:tc>
          <w:tcPr>
            <w:tcW w:w="3985" w:type="dxa"/>
            <w:gridSpan w:val="2"/>
            <w:vAlign w:val="center"/>
          </w:tcPr>
          <w:p w:rsidR="00E6718D" w:rsidRPr="00C44513" w:rsidRDefault="00E6718D" w:rsidP="009D199A">
            <w:pPr>
              <w:autoSpaceDE w:val="0"/>
              <w:autoSpaceDN w:val="0"/>
              <w:adjustRightInd w:val="0"/>
              <w:jc w:val="center"/>
              <w:rPr>
                <w:rFonts w:ascii="宋体" w:hAnsi="宋体"/>
                <w:b/>
                <w:color w:val="FF0000"/>
                <w:sz w:val="24"/>
                <w:szCs w:val="24"/>
              </w:rPr>
            </w:pPr>
          </w:p>
        </w:tc>
        <w:tc>
          <w:tcPr>
            <w:tcW w:w="1721" w:type="dxa"/>
          </w:tcPr>
          <w:p w:rsidR="00E6718D" w:rsidRDefault="00FA1E76" w:rsidP="009D199A">
            <w:pPr>
              <w:autoSpaceDE w:val="0"/>
              <w:autoSpaceDN w:val="0"/>
              <w:adjustRightInd w:val="0"/>
              <w:jc w:val="center"/>
              <w:rPr>
                <w:rFonts w:ascii="宋体" w:hAnsi="宋体"/>
                <w:b/>
                <w:color w:val="FF0000"/>
                <w:szCs w:val="21"/>
              </w:rPr>
            </w:pPr>
            <w:r>
              <w:rPr>
                <w:rFonts w:ascii="宋体" w:hAnsi="宋体" w:hint="eastAsia"/>
                <w:b/>
                <w:color w:val="FF0000"/>
                <w:szCs w:val="21"/>
              </w:rPr>
              <w:t>9</w:t>
            </w:r>
          </w:p>
        </w:tc>
        <w:tc>
          <w:tcPr>
            <w:tcW w:w="2385" w:type="dxa"/>
            <w:vAlign w:val="center"/>
          </w:tcPr>
          <w:p w:rsidR="00E6718D" w:rsidRPr="00C44513" w:rsidRDefault="00E6718D" w:rsidP="009D199A">
            <w:pPr>
              <w:autoSpaceDE w:val="0"/>
              <w:autoSpaceDN w:val="0"/>
              <w:adjustRightInd w:val="0"/>
              <w:jc w:val="center"/>
              <w:rPr>
                <w:rFonts w:ascii="宋体" w:hAnsi="宋体"/>
                <w:b/>
                <w:color w:val="FF0000"/>
                <w:szCs w:val="21"/>
              </w:rPr>
            </w:pPr>
            <w:r>
              <w:rPr>
                <w:rFonts w:ascii="宋体" w:hAnsi="宋体"/>
                <w:b/>
                <w:color w:val="FF0000"/>
                <w:szCs w:val="21"/>
              </w:rPr>
              <w:t>11</w:t>
            </w:r>
            <w:r w:rsidRPr="00C44513">
              <w:rPr>
                <w:rFonts w:ascii="宋体" w:hAnsi="宋体" w:hint="eastAsia"/>
                <w:b/>
                <w:color w:val="FF0000"/>
                <w:szCs w:val="21"/>
              </w:rPr>
              <w:t>,</w:t>
            </w:r>
            <w:r>
              <w:rPr>
                <w:rFonts w:ascii="宋体" w:hAnsi="宋体"/>
                <w:b/>
                <w:color w:val="FF0000"/>
                <w:szCs w:val="21"/>
              </w:rPr>
              <w:t>70</w:t>
            </w:r>
            <w:r w:rsidRPr="00C44513">
              <w:rPr>
                <w:rFonts w:ascii="宋体" w:hAnsi="宋体" w:hint="eastAsia"/>
                <w:b/>
                <w:color w:val="FF0000"/>
                <w:szCs w:val="21"/>
              </w:rPr>
              <w:t>0</w:t>
            </w:r>
          </w:p>
        </w:tc>
      </w:tr>
    </w:tbl>
    <w:p w:rsidR="00E6718D" w:rsidRPr="006C1F61" w:rsidRDefault="006C1F61" w:rsidP="007C25BD">
      <w:pPr>
        <w:rPr>
          <w:rFonts w:ascii="Times New Roman" w:eastAsia="宋体" w:hAnsi="Times New Roman" w:cs="Times New Roman"/>
          <w:color w:val="FF0000"/>
          <w:sz w:val="32"/>
          <w:szCs w:val="32"/>
        </w:rPr>
      </w:pPr>
      <w:r w:rsidRPr="006C1F61">
        <w:rPr>
          <w:rFonts w:ascii="Times New Roman" w:eastAsia="宋体" w:hAnsi="Times New Roman" w:cs="Times New Roman" w:hint="eastAsia"/>
          <w:color w:val="FF0000"/>
          <w:sz w:val="32"/>
          <w:szCs w:val="32"/>
        </w:rPr>
        <w:t>合计：对接开发费用</w:t>
      </w:r>
      <w:r w:rsidRPr="006C1F61">
        <w:rPr>
          <w:rFonts w:ascii="Times New Roman" w:eastAsia="宋体" w:hAnsi="Times New Roman" w:cs="Times New Roman" w:hint="eastAsia"/>
          <w:color w:val="FF0000"/>
          <w:sz w:val="32"/>
          <w:szCs w:val="32"/>
        </w:rPr>
        <w:t>1</w:t>
      </w:r>
      <w:r w:rsidRPr="006C1F61">
        <w:rPr>
          <w:rFonts w:ascii="Times New Roman" w:eastAsia="宋体" w:hAnsi="Times New Roman" w:cs="Times New Roman"/>
          <w:color w:val="FF0000"/>
          <w:sz w:val="32"/>
          <w:szCs w:val="32"/>
        </w:rPr>
        <w:t>5600</w:t>
      </w:r>
      <w:r w:rsidRPr="006C1F61">
        <w:rPr>
          <w:rFonts w:ascii="Times New Roman" w:eastAsia="宋体" w:hAnsi="Times New Roman" w:cs="Times New Roman" w:hint="eastAsia"/>
          <w:color w:val="FF0000"/>
          <w:sz w:val="32"/>
          <w:szCs w:val="32"/>
        </w:rPr>
        <w:t>元</w:t>
      </w:r>
      <w:r w:rsidRPr="006C1F61">
        <w:rPr>
          <w:rFonts w:ascii="Times New Roman" w:eastAsia="宋体" w:hAnsi="Times New Roman" w:cs="Times New Roman" w:hint="eastAsia"/>
          <w:color w:val="FF0000"/>
          <w:sz w:val="32"/>
          <w:szCs w:val="32"/>
        </w:rPr>
        <w:t>+</w:t>
      </w:r>
      <w:r w:rsidRPr="006C1F61">
        <w:rPr>
          <w:rFonts w:ascii="Times New Roman" w:eastAsia="宋体" w:hAnsi="Times New Roman" w:cs="Times New Roman" w:hint="eastAsia"/>
          <w:color w:val="FF0000"/>
          <w:sz w:val="32"/>
          <w:szCs w:val="32"/>
        </w:rPr>
        <w:t>报表开发费用</w:t>
      </w:r>
      <w:r w:rsidRPr="006C1F61">
        <w:rPr>
          <w:rFonts w:ascii="Times New Roman" w:eastAsia="宋体" w:hAnsi="Times New Roman" w:cs="Times New Roman" w:hint="eastAsia"/>
          <w:color w:val="FF0000"/>
          <w:sz w:val="32"/>
          <w:szCs w:val="32"/>
        </w:rPr>
        <w:t>1</w:t>
      </w:r>
      <w:r w:rsidRPr="006C1F61">
        <w:rPr>
          <w:rFonts w:ascii="Times New Roman" w:eastAsia="宋体" w:hAnsi="Times New Roman" w:cs="Times New Roman"/>
          <w:color w:val="FF0000"/>
          <w:sz w:val="32"/>
          <w:szCs w:val="32"/>
        </w:rPr>
        <w:t>1700</w:t>
      </w:r>
      <w:r w:rsidRPr="006C1F61">
        <w:rPr>
          <w:rFonts w:ascii="Times New Roman" w:eastAsia="宋体" w:hAnsi="Times New Roman" w:cs="Times New Roman" w:hint="eastAsia"/>
          <w:color w:val="FF0000"/>
          <w:sz w:val="32"/>
          <w:szCs w:val="32"/>
        </w:rPr>
        <w:t>元</w:t>
      </w:r>
      <w:r w:rsidRPr="006C1F61">
        <w:rPr>
          <w:rFonts w:ascii="Times New Roman" w:eastAsia="宋体" w:hAnsi="Times New Roman" w:cs="Times New Roman" w:hint="eastAsia"/>
          <w:color w:val="FF0000"/>
          <w:sz w:val="32"/>
          <w:szCs w:val="32"/>
        </w:rPr>
        <w:t>=</w:t>
      </w:r>
      <w:r w:rsidRPr="006C1F61">
        <w:rPr>
          <w:rFonts w:ascii="Times New Roman" w:eastAsia="宋体" w:hAnsi="Times New Roman" w:cs="Times New Roman"/>
          <w:color w:val="FF0000"/>
          <w:sz w:val="32"/>
          <w:szCs w:val="32"/>
        </w:rPr>
        <w:t>27300</w:t>
      </w:r>
      <w:r w:rsidRPr="006C1F61">
        <w:rPr>
          <w:rFonts w:ascii="Times New Roman" w:eastAsia="宋体" w:hAnsi="Times New Roman" w:cs="Times New Roman" w:hint="eastAsia"/>
          <w:color w:val="FF0000"/>
          <w:sz w:val="32"/>
          <w:szCs w:val="32"/>
        </w:rPr>
        <w:t>元</w:t>
      </w:r>
    </w:p>
    <w:p w:rsidR="007C25BD" w:rsidRPr="007C25BD" w:rsidRDefault="007C25BD" w:rsidP="007C25BD">
      <w:pPr>
        <w:spacing w:after="100"/>
        <w:ind w:left="431"/>
        <w:rPr>
          <w:rFonts w:ascii="宋体" w:eastAsia="宋体" w:hAnsi="Times New Roman" w:cs="Times New Roman"/>
          <w:b/>
          <w:szCs w:val="21"/>
        </w:rPr>
      </w:pPr>
      <w:r w:rsidRPr="007C25BD">
        <w:rPr>
          <w:rFonts w:ascii="宋体" w:eastAsia="宋体" w:hAnsi="Times New Roman" w:cs="Times New Roman" w:hint="eastAsia"/>
          <w:b/>
          <w:szCs w:val="21"/>
        </w:rPr>
        <w:t>需求确认</w:t>
      </w:r>
      <w:r w:rsidRPr="007C25BD">
        <w:rPr>
          <w:rFonts w:ascii="宋体" w:eastAsia="宋体" w:hAnsi="Times New Roman" w:cs="Times New Roman" w:hint="eastAsia"/>
          <w:b/>
          <w:szCs w:val="21"/>
        </w:rPr>
        <w:tab/>
      </w:r>
    </w:p>
    <w:p w:rsidR="007C25BD" w:rsidRPr="007C25BD" w:rsidRDefault="007C25BD" w:rsidP="007C25BD">
      <w:pPr>
        <w:spacing w:line="360" w:lineRule="auto"/>
        <w:rPr>
          <w:rFonts w:ascii="Times New Roman" w:eastAsia="宋体" w:hAnsi="Times New Roman" w:cs="Times New Roman"/>
          <w:szCs w:val="21"/>
        </w:rPr>
      </w:pPr>
      <w:r w:rsidRPr="007C25BD">
        <w:rPr>
          <w:rFonts w:ascii="Times New Roman" w:eastAsia="宋体" w:hAnsi="Times New Roman" w:cs="Times New Roman" w:hint="eastAsia"/>
          <w:szCs w:val="21"/>
        </w:rPr>
        <w:tab/>
      </w:r>
      <w:r w:rsidRPr="007C25BD">
        <w:rPr>
          <w:rFonts w:ascii="Times New Roman" w:eastAsia="宋体" w:hAnsi="Times New Roman" w:cs="Times New Roman" w:hint="eastAsia"/>
          <w:szCs w:val="21"/>
        </w:rPr>
        <w:t>经过双方对以上需求内容进行充分的交流与讨论后，双方都认为</w:t>
      </w:r>
      <w:proofErr w:type="gramStart"/>
      <w:r w:rsidRPr="007C25BD">
        <w:rPr>
          <w:rFonts w:ascii="Times New Roman" w:eastAsia="宋体" w:hAnsi="Times New Roman" w:cs="Times New Roman" w:hint="eastAsia"/>
          <w:szCs w:val="21"/>
        </w:rPr>
        <w:t>本需求</w:t>
      </w:r>
      <w:proofErr w:type="gramEnd"/>
      <w:r w:rsidRPr="007C25BD">
        <w:rPr>
          <w:rFonts w:ascii="Times New Roman" w:eastAsia="宋体" w:hAnsi="Times New Roman" w:cs="Times New Roman" w:hint="eastAsia"/>
          <w:szCs w:val="21"/>
        </w:rPr>
        <w:t>说明所涉及的全部内容符合企业的业务流程及功能需求。在完成本需求规格说明书中的功能需求研发并通过测试验证后即可上线应用。</w:t>
      </w:r>
    </w:p>
    <w:p w:rsidR="007C25BD" w:rsidRPr="007C25BD" w:rsidRDefault="007C25BD" w:rsidP="007C25BD">
      <w:pPr>
        <w:rPr>
          <w:rFonts w:ascii="Times New Roman" w:eastAsia="宋体" w:hAnsi="Times New Roman" w:cs="Times New Roman"/>
          <w:szCs w:val="21"/>
        </w:rPr>
      </w:pPr>
      <w:r w:rsidRPr="007C25BD">
        <w:rPr>
          <w:rFonts w:ascii="Times New Roman" w:eastAsia="宋体" w:hAnsi="Times New Roman" w:cs="Times New Roman" w:hint="eastAsia"/>
          <w:szCs w:val="21"/>
        </w:rPr>
        <w:t>[</w:t>
      </w:r>
      <w:r w:rsidRPr="007C25BD">
        <w:rPr>
          <w:rFonts w:ascii="Times New Roman" w:eastAsia="宋体" w:hAnsi="Times New Roman" w:cs="Times New Roman" w:hint="eastAsia"/>
          <w:szCs w:val="21"/>
        </w:rPr>
        <w:t>以下无正文</w:t>
      </w:r>
      <w:r w:rsidRPr="007C25BD">
        <w:rPr>
          <w:rFonts w:ascii="Times New Roman" w:eastAsia="宋体" w:hAnsi="Times New Roman" w:cs="Times New Roman"/>
          <w:szCs w:val="21"/>
        </w:rPr>
        <w:t>]</w:t>
      </w:r>
    </w:p>
    <w:p w:rsidR="007C25BD" w:rsidRPr="007C25BD" w:rsidRDefault="007C25BD" w:rsidP="007C25BD">
      <w:pPr>
        <w:rPr>
          <w:rFonts w:ascii="Times New Roman" w:eastAsia="宋体" w:hAnsi="Times New Roman" w:cs="Times New Roman"/>
          <w:b/>
          <w:szCs w:val="21"/>
        </w:rPr>
      </w:pPr>
      <w:r w:rsidRPr="007C25BD">
        <w:rPr>
          <w:rFonts w:ascii="Times New Roman" w:eastAsia="宋体" w:hAnsi="Times New Roman" w:cs="Times New Roman" w:hint="eastAsia"/>
          <w:b/>
          <w:szCs w:val="21"/>
        </w:rPr>
        <w:t>甲方：</w:t>
      </w:r>
      <w:r w:rsidRPr="007C25BD">
        <w:rPr>
          <w:rFonts w:ascii="Times New Roman" w:eastAsia="宋体" w:hAnsi="Times New Roman" w:cs="Times New Roman" w:hint="eastAsia"/>
          <w:b/>
          <w:szCs w:val="21"/>
          <w:u w:val="single"/>
        </w:rPr>
        <w:t xml:space="preserve"> </w:t>
      </w:r>
      <w:r w:rsidR="006C34EA">
        <w:rPr>
          <w:rFonts w:ascii="Times New Roman" w:eastAsia="宋体" w:hAnsi="Times New Roman" w:cs="Times New Roman" w:hint="eastAsia"/>
          <w:szCs w:val="21"/>
          <w:u w:val="single"/>
        </w:rPr>
        <w:t>湖南怡永丰新材料</w:t>
      </w:r>
      <w:r w:rsidR="00FC392E" w:rsidRPr="00FC392E">
        <w:rPr>
          <w:rFonts w:ascii="Times New Roman" w:eastAsia="宋体" w:hAnsi="Times New Roman" w:cs="Times New Roman" w:hint="eastAsia"/>
          <w:szCs w:val="21"/>
          <w:u w:val="single"/>
        </w:rPr>
        <w:t>科技有限公司</w:t>
      </w:r>
      <w:r w:rsidRPr="007C25BD">
        <w:rPr>
          <w:rFonts w:ascii="Times New Roman" w:eastAsia="宋体" w:hAnsi="Times New Roman" w:cs="Times New Roman" w:hint="eastAsia"/>
          <w:b/>
          <w:szCs w:val="21"/>
          <w:u w:val="single"/>
        </w:rPr>
        <w:t xml:space="preserve">     </w:t>
      </w:r>
      <w:r w:rsidRPr="007C25BD">
        <w:rPr>
          <w:rFonts w:ascii="Times New Roman" w:eastAsia="宋体" w:hAnsi="Times New Roman" w:cs="Times New Roman" w:hint="eastAsia"/>
          <w:b/>
          <w:szCs w:val="21"/>
        </w:rPr>
        <w:tab/>
        <w:t xml:space="preserve">     </w:t>
      </w:r>
      <w:r w:rsidRPr="007C25BD">
        <w:rPr>
          <w:rFonts w:ascii="Times New Roman" w:eastAsia="宋体" w:hAnsi="Times New Roman" w:cs="Times New Roman" w:hint="eastAsia"/>
          <w:b/>
          <w:szCs w:val="21"/>
        </w:rPr>
        <w:t>乙方：</w:t>
      </w:r>
      <w:r w:rsidR="003048B9" w:rsidRPr="003048B9">
        <w:rPr>
          <w:rFonts w:ascii="Times New Roman" w:eastAsia="宋体" w:hAnsi="Times New Roman" w:cs="Times New Roman" w:hint="eastAsia"/>
          <w:szCs w:val="24"/>
          <w:u w:val="single"/>
        </w:rPr>
        <w:t>长沙</w:t>
      </w:r>
      <w:r w:rsidR="006C34EA">
        <w:rPr>
          <w:rFonts w:ascii="Times New Roman" w:eastAsia="宋体" w:hAnsi="Times New Roman" w:cs="Times New Roman" w:hint="eastAsia"/>
          <w:szCs w:val="24"/>
          <w:u w:val="single"/>
        </w:rPr>
        <w:t>金普</w:t>
      </w:r>
      <w:r w:rsidR="003048B9" w:rsidRPr="003048B9">
        <w:rPr>
          <w:rFonts w:ascii="Times New Roman" w:eastAsia="宋体" w:hAnsi="Times New Roman" w:cs="Times New Roman" w:hint="eastAsia"/>
          <w:szCs w:val="24"/>
          <w:u w:val="single"/>
        </w:rPr>
        <w:t>信息科技有限公司</w:t>
      </w:r>
    </w:p>
    <w:p w:rsidR="007C25BD" w:rsidRPr="007C25BD" w:rsidRDefault="007C25BD" w:rsidP="007C25BD">
      <w:pPr>
        <w:rPr>
          <w:rFonts w:ascii="Times New Roman" w:eastAsia="宋体" w:hAnsi="Times New Roman" w:cs="Times New Roman"/>
          <w:szCs w:val="21"/>
        </w:rPr>
      </w:pPr>
    </w:p>
    <w:p w:rsidR="007C25BD" w:rsidRPr="007C25BD" w:rsidRDefault="007C25BD" w:rsidP="007C25BD">
      <w:pPr>
        <w:rPr>
          <w:rFonts w:ascii="Times New Roman" w:eastAsia="宋体" w:hAnsi="Times New Roman" w:cs="Times New Roman"/>
          <w:b/>
          <w:szCs w:val="21"/>
        </w:rPr>
      </w:pPr>
      <w:r w:rsidRPr="007C25BD">
        <w:rPr>
          <w:rFonts w:ascii="Times New Roman" w:eastAsia="宋体" w:hAnsi="Times New Roman" w:cs="Times New Roman" w:hint="eastAsia"/>
          <w:b/>
          <w:szCs w:val="21"/>
        </w:rPr>
        <w:t>代表：</w:t>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t xml:space="preserve">     </w:t>
      </w:r>
      <w:r w:rsidRPr="007C25BD">
        <w:rPr>
          <w:rFonts w:ascii="Times New Roman" w:eastAsia="宋体" w:hAnsi="Times New Roman" w:cs="Times New Roman" w:hint="eastAsia"/>
          <w:b/>
          <w:szCs w:val="21"/>
        </w:rPr>
        <w:t>代表：</w:t>
      </w:r>
    </w:p>
    <w:p w:rsidR="007C25BD" w:rsidRPr="007C25BD" w:rsidRDefault="007C25BD" w:rsidP="007C25BD">
      <w:pPr>
        <w:ind w:firstLineChars="225" w:firstLine="474"/>
        <w:rPr>
          <w:rFonts w:ascii="Times New Roman" w:eastAsia="宋体" w:hAnsi="Times New Roman" w:cs="Times New Roman"/>
          <w:szCs w:val="21"/>
        </w:rPr>
      </w:pPr>
      <w:r w:rsidRPr="007C25BD">
        <w:rPr>
          <w:rFonts w:ascii="Times New Roman" w:eastAsia="宋体" w:hAnsi="Times New Roman" w:cs="Times New Roman" w:hint="eastAsia"/>
          <w:b/>
          <w:szCs w:val="21"/>
        </w:rPr>
        <w:t xml:space="preserve"> </w:t>
      </w:r>
      <w:r w:rsidRPr="007C25BD">
        <w:rPr>
          <w:rFonts w:ascii="Times New Roman" w:eastAsia="宋体" w:hAnsi="Times New Roman" w:cs="Times New Roman" w:hint="eastAsia"/>
          <w:b/>
          <w:szCs w:val="21"/>
          <w:u w:val="single"/>
        </w:rPr>
        <w:t xml:space="preserve">                       </w:t>
      </w:r>
      <w:r w:rsidRPr="007C25BD">
        <w:rPr>
          <w:rFonts w:ascii="Times New Roman" w:eastAsia="宋体" w:hAnsi="Times New Roman" w:cs="Times New Roman" w:hint="eastAsia"/>
          <w:szCs w:val="21"/>
        </w:rPr>
        <w:t>（签字盖章）</w:t>
      </w:r>
      <w:r w:rsidRPr="007C25BD">
        <w:rPr>
          <w:rFonts w:ascii="Times New Roman" w:eastAsia="宋体" w:hAnsi="Times New Roman" w:cs="Times New Roman" w:hint="eastAsia"/>
          <w:szCs w:val="21"/>
        </w:rPr>
        <w:tab/>
        <w:t xml:space="preserve">       </w:t>
      </w:r>
      <w:r w:rsidRPr="007C25BD">
        <w:rPr>
          <w:rFonts w:ascii="Times New Roman" w:eastAsia="宋体" w:hAnsi="Times New Roman" w:cs="Times New Roman" w:hint="eastAsia"/>
          <w:b/>
          <w:szCs w:val="21"/>
          <w:u w:val="single"/>
        </w:rPr>
        <w:t xml:space="preserve">                      </w:t>
      </w:r>
      <w:r w:rsidRPr="007C25BD">
        <w:rPr>
          <w:rFonts w:ascii="Times New Roman" w:eastAsia="宋体" w:hAnsi="Times New Roman" w:cs="Times New Roman" w:hint="eastAsia"/>
          <w:szCs w:val="21"/>
        </w:rPr>
        <w:t>（签字盖章）</w:t>
      </w:r>
    </w:p>
    <w:p w:rsidR="007C25BD" w:rsidRPr="007C25BD" w:rsidRDefault="007C25BD" w:rsidP="007C25BD">
      <w:pPr>
        <w:rPr>
          <w:rFonts w:ascii="Times New Roman" w:eastAsia="宋体" w:hAnsi="Times New Roman" w:cs="Times New Roman"/>
          <w:b/>
          <w:szCs w:val="21"/>
        </w:rPr>
      </w:pPr>
      <w:r w:rsidRPr="007C25BD">
        <w:rPr>
          <w:rFonts w:ascii="Times New Roman" w:eastAsia="宋体" w:hAnsi="Times New Roman" w:cs="Times New Roman" w:hint="eastAsia"/>
          <w:b/>
          <w:szCs w:val="21"/>
        </w:rPr>
        <w:t>日期：</w:t>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r>
      <w:r w:rsidRPr="007C25BD">
        <w:rPr>
          <w:rFonts w:ascii="Times New Roman" w:eastAsia="宋体" w:hAnsi="Times New Roman" w:cs="Times New Roman" w:hint="eastAsia"/>
          <w:b/>
          <w:szCs w:val="21"/>
        </w:rPr>
        <w:tab/>
        <w:t xml:space="preserve">     </w:t>
      </w:r>
      <w:r w:rsidRPr="007C25BD">
        <w:rPr>
          <w:rFonts w:ascii="Times New Roman" w:eastAsia="宋体" w:hAnsi="Times New Roman" w:cs="Times New Roman" w:hint="eastAsia"/>
          <w:b/>
          <w:szCs w:val="21"/>
        </w:rPr>
        <w:t>日期：</w:t>
      </w:r>
    </w:p>
    <w:p w:rsidR="007C25BD" w:rsidRPr="007C25BD" w:rsidRDefault="007C25BD" w:rsidP="007C25BD">
      <w:pPr>
        <w:ind w:left="420"/>
        <w:rPr>
          <w:rFonts w:ascii="Times New Roman" w:eastAsia="宋体" w:hAnsi="Times New Roman" w:cs="Times New Roman"/>
          <w:szCs w:val="21"/>
        </w:rPr>
      </w:pPr>
      <w:r w:rsidRPr="007C25BD">
        <w:rPr>
          <w:rFonts w:ascii="Times New Roman" w:eastAsia="宋体" w:hAnsi="Times New Roman" w:cs="Times New Roman" w:hint="eastAsia"/>
          <w:szCs w:val="21"/>
        </w:rPr>
        <w:t xml:space="preserve">  </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年</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月</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日</w:t>
      </w:r>
      <w:r w:rsidRPr="007C25BD">
        <w:rPr>
          <w:rFonts w:ascii="Times New Roman" w:eastAsia="宋体" w:hAnsi="Times New Roman" w:cs="Times New Roman" w:hint="eastAsia"/>
          <w:szCs w:val="21"/>
        </w:rPr>
        <w:tab/>
      </w:r>
      <w:r w:rsidRPr="007C25BD">
        <w:rPr>
          <w:rFonts w:ascii="Times New Roman" w:eastAsia="宋体" w:hAnsi="Times New Roman" w:cs="Times New Roman" w:hint="eastAsia"/>
          <w:szCs w:val="21"/>
        </w:rPr>
        <w:tab/>
      </w:r>
      <w:r w:rsidRPr="007C25BD">
        <w:rPr>
          <w:rFonts w:ascii="Times New Roman" w:eastAsia="宋体" w:hAnsi="Times New Roman" w:cs="Times New Roman" w:hint="eastAsia"/>
          <w:szCs w:val="21"/>
        </w:rPr>
        <w:tab/>
        <w:t xml:space="preserve">           </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年</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月</w:t>
      </w:r>
      <w:r w:rsidRPr="007C25BD">
        <w:rPr>
          <w:rFonts w:ascii="Times New Roman" w:eastAsia="宋体" w:hAnsi="Times New Roman" w:cs="Times New Roman" w:hint="eastAsia"/>
          <w:szCs w:val="21"/>
          <w:u w:val="single"/>
        </w:rPr>
        <w:t xml:space="preserve">     </w:t>
      </w:r>
      <w:r w:rsidRPr="007C25BD">
        <w:rPr>
          <w:rFonts w:ascii="Times New Roman" w:eastAsia="宋体" w:hAnsi="Times New Roman" w:cs="Times New Roman" w:hint="eastAsia"/>
          <w:szCs w:val="21"/>
        </w:rPr>
        <w:t>日</w:t>
      </w:r>
    </w:p>
    <w:p w:rsidR="004332B8" w:rsidRPr="007C25BD" w:rsidRDefault="004332B8"/>
    <w:sectPr w:rsidR="004332B8" w:rsidRPr="007C25BD" w:rsidSect="00FC392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ED8" w:rsidRDefault="00530ED8" w:rsidP="007C25BD">
      <w:r>
        <w:separator/>
      </w:r>
    </w:p>
  </w:endnote>
  <w:endnote w:type="continuationSeparator" w:id="0">
    <w:p w:rsidR="00530ED8" w:rsidRDefault="00530ED8" w:rsidP="007C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ED8" w:rsidRDefault="00530ED8" w:rsidP="007C25BD">
      <w:r>
        <w:separator/>
      </w:r>
    </w:p>
  </w:footnote>
  <w:footnote w:type="continuationSeparator" w:id="0">
    <w:p w:rsidR="00530ED8" w:rsidRDefault="00530ED8" w:rsidP="007C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num" w:pos="425"/>
        </w:tabs>
        <w:ind w:left="425" w:hanging="425"/>
      </w:pPr>
      <w:rPr>
        <w:rFonts w:hint="eastAsia"/>
      </w:rPr>
    </w:lvl>
    <w:lvl w:ilvl="1">
      <w:start w:val="1"/>
      <w:numFmt w:val="decimal"/>
      <w:lvlText w:val="7.%2"/>
      <w:lvlJc w:val="left"/>
      <w:pPr>
        <w:tabs>
          <w:tab w:val="num" w:pos="992"/>
        </w:tabs>
        <w:ind w:left="992" w:hanging="567"/>
      </w:pPr>
      <w:rPr>
        <w:rFonts w:eastAsia="宋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6"/>
      <w:numFmt w:val="ideographDigital"/>
      <w:lvlText w:val="第%1条"/>
      <w:lvlJc w:val="left"/>
      <w:pPr>
        <w:tabs>
          <w:tab w:val="num" w:pos="425"/>
        </w:tabs>
        <w:ind w:left="425" w:hanging="425"/>
      </w:pPr>
      <w:rPr>
        <w:rFonts w:ascii="宋体" w:eastAsia="宋体" w:hAnsi="宋体" w:hint="eastAsia"/>
        <w:b/>
      </w:rPr>
    </w:lvl>
    <w:lvl w:ilvl="1">
      <w:start w:val="1"/>
      <w:numFmt w:val="decimal"/>
      <w:lvlRestart w:val="0"/>
      <w:lvlText w:val="10.%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0000000C"/>
    <w:multiLevelType w:val="multilevel"/>
    <w:tmpl w:val="0000000C"/>
    <w:lvl w:ilvl="0">
      <w:start w:val="1"/>
      <w:numFmt w:val="ideographDigital"/>
      <w:lvlText w:val="第%1条"/>
      <w:lvlJc w:val="left"/>
      <w:pPr>
        <w:tabs>
          <w:tab w:val="num" w:pos="425"/>
        </w:tabs>
        <w:ind w:left="425" w:hanging="425"/>
      </w:pPr>
      <w:rPr>
        <w:rFonts w:ascii="宋体" w:eastAsia="宋体" w:hAnsi="宋体" w:hint="eastAsia"/>
        <w:b/>
        <w:lang w:val="en-US"/>
      </w:rPr>
    </w:lvl>
    <w:lvl w:ilvl="1">
      <w:start w:val="1"/>
      <w:numFmt w:val="decimal"/>
      <w:lvlRestart w:val="0"/>
      <w:lvlText w:val="3.%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0000000D"/>
    <w:multiLevelType w:val="multilevel"/>
    <w:tmpl w:val="0000000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ascii="宋体" w:eastAsia="宋体" w:hAnsi="宋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0000011"/>
    <w:multiLevelType w:val="multilevel"/>
    <w:tmpl w:val="00000011"/>
    <w:lvl w:ilvl="0">
      <w:start w:val="8"/>
      <w:numFmt w:val="ideographDigital"/>
      <w:lvlText w:val="第%1条"/>
      <w:lvlJc w:val="left"/>
      <w:pPr>
        <w:tabs>
          <w:tab w:val="num" w:pos="425"/>
        </w:tabs>
        <w:ind w:left="425" w:hanging="425"/>
      </w:pPr>
      <w:rPr>
        <w:rFonts w:ascii="宋体" w:eastAsia="宋体" w:hAnsi="宋体" w:hint="eastAsia"/>
        <w:b/>
      </w:rPr>
    </w:lvl>
    <w:lvl w:ilvl="1">
      <w:start w:val="1"/>
      <w:numFmt w:val="decimal"/>
      <w:lvlRestart w:val="0"/>
      <w:lvlText w:val="8.%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00000013"/>
    <w:multiLevelType w:val="multilevel"/>
    <w:tmpl w:val="94FABC4A"/>
    <w:lvl w:ilvl="0">
      <w:start w:val="1"/>
      <w:numFmt w:val="decimal"/>
      <w:lvlText w:val="%1"/>
      <w:lvlJc w:val="left"/>
      <w:pPr>
        <w:tabs>
          <w:tab w:val="num" w:pos="425"/>
        </w:tabs>
        <w:ind w:left="425" w:hanging="425"/>
      </w:pPr>
      <w:rPr>
        <w:rFonts w:hint="eastAsia"/>
      </w:rPr>
    </w:lvl>
    <w:lvl w:ilvl="1">
      <w:start w:val="1"/>
      <w:numFmt w:val="decimal"/>
      <w:lvlText w:val="4.%2"/>
      <w:lvlJc w:val="left"/>
      <w:pPr>
        <w:tabs>
          <w:tab w:val="num" w:pos="992"/>
        </w:tabs>
        <w:ind w:left="992" w:hanging="567"/>
      </w:pPr>
      <w:rPr>
        <w:rFonts w:ascii="宋体" w:eastAsia="宋体" w:hAnsi="宋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0000016"/>
    <w:multiLevelType w:val="multilevel"/>
    <w:tmpl w:val="00000016"/>
    <w:lvl w:ilvl="0">
      <w:start w:val="9"/>
      <w:numFmt w:val="decimal"/>
      <w:lvlText w:val="第%1条"/>
      <w:lvlJc w:val="left"/>
      <w:pPr>
        <w:tabs>
          <w:tab w:val="num" w:pos="425"/>
        </w:tabs>
        <w:ind w:left="425" w:hanging="425"/>
      </w:pPr>
      <w:rPr>
        <w:rFonts w:ascii="宋体" w:eastAsia="宋体" w:hAnsi="宋体" w:hint="eastAsia"/>
        <w:b/>
      </w:rPr>
    </w:lvl>
    <w:lvl w:ilvl="1">
      <w:start w:val="1"/>
      <w:numFmt w:val="decimal"/>
      <w:lvlRestart w:val="0"/>
      <w:lvlText w:val="17.%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00000019"/>
    <w:multiLevelType w:val="multilevel"/>
    <w:tmpl w:val="00000019"/>
    <w:lvl w:ilvl="0">
      <w:start w:val="8"/>
      <w:numFmt w:val="decimal"/>
      <w:lvlText w:val="第%1条"/>
      <w:lvlJc w:val="left"/>
      <w:pPr>
        <w:tabs>
          <w:tab w:val="num" w:pos="425"/>
        </w:tabs>
        <w:ind w:left="425" w:hanging="425"/>
      </w:pPr>
      <w:rPr>
        <w:rFonts w:ascii="宋体" w:eastAsia="宋体" w:hAnsi="宋体" w:hint="eastAsia"/>
        <w:b/>
      </w:rPr>
    </w:lvl>
    <w:lvl w:ilvl="1">
      <w:start w:val="1"/>
      <w:numFmt w:val="decimal"/>
      <w:lvlRestart w:val="0"/>
      <w:lvlText w:val="9.%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00000020"/>
    <w:multiLevelType w:val="multilevel"/>
    <w:tmpl w:val="00000020"/>
    <w:lvl w:ilvl="0">
      <w:start w:val="1"/>
      <w:numFmt w:val="none"/>
      <w:lvlText w:val="2.1"/>
      <w:lvlJc w:val="left"/>
      <w:pPr>
        <w:tabs>
          <w:tab w:val="num" w:pos="845"/>
        </w:tabs>
        <w:ind w:left="845" w:hanging="425"/>
      </w:pPr>
      <w:rPr>
        <w:rFonts w:hint="eastAsia"/>
        <w:b w:val="0"/>
      </w:rPr>
    </w:lvl>
    <w:lvl w:ilvl="1">
      <w:start w:val="1"/>
      <w:numFmt w:val="decimal"/>
      <w:lvlText w:val="%1.%2."/>
      <w:lvlJc w:val="left"/>
      <w:pPr>
        <w:tabs>
          <w:tab w:val="num" w:pos="987"/>
        </w:tabs>
        <w:ind w:left="987" w:hanging="567"/>
      </w:pPr>
      <w:rPr>
        <w:rFonts w:hint="eastAsia"/>
      </w:rPr>
    </w:lvl>
    <w:lvl w:ilvl="2">
      <w:start w:val="1"/>
      <w:numFmt w:val="decimal"/>
      <w:lvlText w:val="%1.%2.%3."/>
      <w:lvlJc w:val="left"/>
      <w:pPr>
        <w:tabs>
          <w:tab w:val="num" w:pos="1129"/>
        </w:tabs>
        <w:ind w:left="1129" w:hanging="709"/>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9" w15:restartNumberingAfterBreak="0">
    <w:nsid w:val="00000023"/>
    <w:multiLevelType w:val="multilevel"/>
    <w:tmpl w:val="00000023"/>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eastAsia="宋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00000024"/>
    <w:multiLevelType w:val="multilevel"/>
    <w:tmpl w:val="00000024"/>
    <w:lvl w:ilvl="0">
      <w:start w:val="9"/>
      <w:numFmt w:val="koreanDigital2"/>
      <w:lvlText w:val="第%1条"/>
      <w:lvlJc w:val="left"/>
      <w:pPr>
        <w:tabs>
          <w:tab w:val="num" w:pos="425"/>
        </w:tabs>
        <w:ind w:left="425" w:hanging="425"/>
      </w:pPr>
      <w:rPr>
        <w:rFonts w:ascii="宋体" w:eastAsia="宋体" w:hAnsi="宋体" w:hint="eastAsia"/>
        <w:b/>
      </w:rPr>
    </w:lvl>
    <w:lvl w:ilvl="1">
      <w:start w:val="1"/>
      <w:numFmt w:val="decimal"/>
      <w:lvlRestart w:val="0"/>
      <w:lvlText w:val="9.%2"/>
      <w:lvlJc w:val="left"/>
      <w:pPr>
        <w:tabs>
          <w:tab w:val="num" w:pos="601"/>
        </w:tabs>
        <w:ind w:left="601" w:hanging="601"/>
      </w:pPr>
      <w:rPr>
        <w:rFonts w:ascii="宋体" w:eastAsia="宋体" w:hAnsi="宋体" w:hint="eastAsia"/>
      </w:rPr>
    </w:lvl>
    <w:lvl w:ilvl="2">
      <w:start w:val="1"/>
      <w:numFmt w:val="decimal"/>
      <w:lvlText w:val="%1.%2.%3"/>
      <w:lvlJc w:val="left"/>
      <w:pPr>
        <w:tabs>
          <w:tab w:val="num" w:pos="1389"/>
        </w:tabs>
        <w:ind w:left="1389" w:hanging="788"/>
      </w:pPr>
      <w:rPr>
        <w:rFonts w:hint="eastAsia"/>
      </w:rPr>
    </w:lvl>
    <w:lvl w:ilvl="3">
      <w:start w:val="1"/>
      <w:numFmt w:val="lowerLetter"/>
      <w:lvlText w:val="%4)"/>
      <w:lvlJc w:val="left"/>
      <w:pPr>
        <w:tabs>
          <w:tab w:val="num" w:pos="420"/>
        </w:tabs>
        <w:ind w:left="42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2"/>
  </w:num>
  <w:num w:numId="2">
    <w:abstractNumId w:val="3"/>
  </w:num>
  <w:num w:numId="3">
    <w:abstractNumId w:val="8"/>
  </w:num>
  <w:num w:numId="4">
    <w:abstractNumId w:val="5"/>
  </w:num>
  <w:num w:numId="5">
    <w:abstractNumId w:val="9"/>
  </w:num>
  <w:num w:numId="6">
    <w:abstractNumId w:val="0"/>
  </w:num>
  <w:num w:numId="7">
    <w:abstractNumId w:val="4"/>
  </w:num>
  <w:num w:numId="8">
    <w:abstractNumId w:val="1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CD"/>
    <w:rsid w:val="001000D2"/>
    <w:rsid w:val="001601EF"/>
    <w:rsid w:val="00165BCD"/>
    <w:rsid w:val="001667F5"/>
    <w:rsid w:val="002C0742"/>
    <w:rsid w:val="003048B9"/>
    <w:rsid w:val="0032778A"/>
    <w:rsid w:val="003C2065"/>
    <w:rsid w:val="003F75B2"/>
    <w:rsid w:val="004332B8"/>
    <w:rsid w:val="00530ED8"/>
    <w:rsid w:val="005B26F0"/>
    <w:rsid w:val="005C6E87"/>
    <w:rsid w:val="0061625B"/>
    <w:rsid w:val="006C1F61"/>
    <w:rsid w:val="006C34EA"/>
    <w:rsid w:val="007B71F6"/>
    <w:rsid w:val="007C25BD"/>
    <w:rsid w:val="00840255"/>
    <w:rsid w:val="00880D7B"/>
    <w:rsid w:val="00892597"/>
    <w:rsid w:val="00AF5CFC"/>
    <w:rsid w:val="00B96331"/>
    <w:rsid w:val="00CE4093"/>
    <w:rsid w:val="00D20190"/>
    <w:rsid w:val="00D81E21"/>
    <w:rsid w:val="00E6718D"/>
    <w:rsid w:val="00F77AAD"/>
    <w:rsid w:val="00FA1E76"/>
    <w:rsid w:val="00FC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2700A"/>
  <w15:chartTrackingRefBased/>
  <w15:docId w15:val="{83BF87AA-0B5B-4F27-8D90-517C77A1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5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5BD"/>
    <w:rPr>
      <w:sz w:val="18"/>
      <w:szCs w:val="18"/>
    </w:rPr>
  </w:style>
  <w:style w:type="paragraph" w:styleId="a5">
    <w:name w:val="footer"/>
    <w:basedOn w:val="a"/>
    <w:link w:val="a6"/>
    <w:uiPriority w:val="99"/>
    <w:unhideWhenUsed/>
    <w:rsid w:val="007C25BD"/>
    <w:pPr>
      <w:tabs>
        <w:tab w:val="center" w:pos="4153"/>
        <w:tab w:val="right" w:pos="8306"/>
      </w:tabs>
      <w:snapToGrid w:val="0"/>
      <w:jc w:val="left"/>
    </w:pPr>
    <w:rPr>
      <w:sz w:val="18"/>
      <w:szCs w:val="18"/>
    </w:rPr>
  </w:style>
  <w:style w:type="character" w:customStyle="1" w:styleId="a6">
    <w:name w:val="页脚 字符"/>
    <w:basedOn w:val="a0"/>
    <w:link w:val="a5"/>
    <w:uiPriority w:val="99"/>
    <w:rsid w:val="007C25BD"/>
    <w:rPr>
      <w:sz w:val="18"/>
      <w:szCs w:val="18"/>
    </w:rPr>
  </w:style>
  <w:style w:type="paragraph" w:styleId="a7">
    <w:name w:val="List Paragraph"/>
    <w:basedOn w:val="a"/>
    <w:uiPriority w:val="34"/>
    <w:qFormat/>
    <w:rsid w:val="006C34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366</Words>
  <Characters>2089</Characters>
  <Application>Microsoft Office Word</Application>
  <DocSecurity>0</DocSecurity>
  <Lines>17</Lines>
  <Paragraphs>4</Paragraphs>
  <ScaleCrop>false</ScaleCrop>
  <Company>pujin</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Administrator</cp:lastModifiedBy>
  <cp:revision>22</cp:revision>
  <dcterms:created xsi:type="dcterms:W3CDTF">2016-11-14T04:53:00Z</dcterms:created>
  <dcterms:modified xsi:type="dcterms:W3CDTF">2023-09-25T04:11:00Z</dcterms:modified>
</cp:coreProperties>
</file>