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016"/>
          <w:tab w:val="center" w:pos="4215"/>
        </w:tabs>
        <w:snapToGrid/>
        <w:spacing w:before="0" w:beforeAutospacing="0" w:after="0" w:afterAutospacing="0" w:line="240" w:lineRule="auto"/>
        <w:jc w:val="center"/>
        <w:textAlignment w:val="baseline"/>
        <w:rPr>
          <w:rStyle w:val="11"/>
          <w:rFonts w:ascii="宋体" w:hAnsi="宋体" w:cs="宋体"/>
          <w:b/>
          <w:bCs/>
          <w:i w:val="0"/>
          <w:caps w:val="0"/>
          <w:spacing w:val="0"/>
          <w:w w:val="100"/>
          <w:kern w:val="2"/>
          <w:sz w:val="36"/>
          <w:szCs w:val="36"/>
          <w:lang w:val="en-US" w:eastAsia="zh-CN" w:bidi="ar-SA"/>
        </w:rPr>
      </w:pPr>
      <w:r>
        <w:rPr>
          <w:rStyle w:val="11"/>
          <w:rFonts w:ascii="宋体" w:hAnsi="宋体" w:cs="宋体"/>
          <w:b/>
          <w:bCs/>
          <w:i w:val="0"/>
          <w:caps w:val="0"/>
          <w:spacing w:val="0"/>
          <w:w w:val="100"/>
          <w:kern w:val="2"/>
          <w:sz w:val="36"/>
          <w:szCs w:val="36"/>
          <w:lang w:val="en-US" w:eastAsia="zh-CN" w:bidi="ar-SA"/>
        </w:rPr>
        <w:t>熟化室制作合同</w:t>
      </w:r>
    </w:p>
    <w:p>
      <w:pPr>
        <w:snapToGrid/>
        <w:spacing w:before="0" w:beforeAutospacing="0" w:after="0" w:afterAutospacing="0" w:line="360" w:lineRule="auto"/>
        <w:jc w:val="left"/>
        <w:textAlignment w:val="baseline"/>
        <w:rPr>
          <w:rStyle w:val="11"/>
          <w:rFonts w:ascii="宋体" w:hAnsi="宋体"/>
          <w:b/>
          <w:i w:val="0"/>
          <w:caps w:val="0"/>
          <w:spacing w:val="0"/>
          <w:w w:val="100"/>
          <w:kern w:val="2"/>
          <w:sz w:val="28"/>
          <w:szCs w:val="28"/>
          <w:lang w:val="en-US" w:eastAsia="zh-CN" w:bidi="ar-SA"/>
        </w:rPr>
      </w:pPr>
    </w:p>
    <w:p>
      <w:pPr>
        <w:snapToGrid/>
        <w:spacing w:before="0" w:beforeAutospacing="0" w:after="0" w:afterAutospacing="0" w:line="360" w:lineRule="auto"/>
        <w:jc w:val="left"/>
        <w:textAlignment w:val="baseline"/>
        <w:rPr>
          <w:rStyle w:val="11"/>
          <w:rFonts w:ascii="宋体" w:hAnsi="宋体"/>
          <w:b w:val="0"/>
          <w:i w:val="0"/>
          <w:caps w:val="0"/>
          <w:spacing w:val="0"/>
          <w:w w:val="100"/>
          <w:kern w:val="2"/>
          <w:sz w:val="28"/>
          <w:szCs w:val="28"/>
          <w:lang w:val="en-US" w:eastAsia="zh-CN" w:bidi="ar-SA"/>
        </w:rPr>
      </w:pPr>
      <w:r>
        <w:rPr>
          <w:rStyle w:val="11"/>
          <w:rFonts w:ascii="宋体" w:hAnsi="宋体"/>
          <w:b/>
          <w:i w:val="0"/>
          <w:caps w:val="0"/>
          <w:spacing w:val="0"/>
          <w:w w:val="100"/>
          <w:kern w:val="2"/>
          <w:sz w:val="28"/>
          <w:szCs w:val="28"/>
          <w:lang w:val="en-US" w:eastAsia="zh-CN" w:bidi="ar-SA"/>
        </w:rPr>
        <w:t>甲 方：</w:t>
      </w:r>
      <w:r>
        <w:rPr>
          <w:rStyle w:val="11"/>
          <w:rFonts w:ascii="宋体" w:hAnsi="宋体"/>
          <w:b w:val="0"/>
          <w:i w:val="0"/>
          <w:caps w:val="0"/>
          <w:spacing w:val="0"/>
          <w:w w:val="100"/>
          <w:kern w:val="2"/>
          <w:sz w:val="28"/>
          <w:szCs w:val="28"/>
          <w:u w:val="single"/>
          <w:lang w:val="en-US" w:eastAsia="zh-CN" w:bidi="ar-SA"/>
        </w:rPr>
        <w:t xml:space="preserve"> 湖南怡永丰新材料科技有限公司 </w:t>
      </w:r>
      <w:r>
        <w:rPr>
          <w:rStyle w:val="11"/>
          <w:rFonts w:ascii="宋体" w:hAnsi="宋体"/>
          <w:b w:val="0"/>
          <w:i w:val="0"/>
          <w:caps w:val="0"/>
          <w:spacing w:val="0"/>
          <w:w w:val="100"/>
          <w:kern w:val="2"/>
          <w:sz w:val="28"/>
          <w:szCs w:val="28"/>
          <w:lang w:val="en-US" w:eastAsia="zh-CN" w:bidi="ar-SA"/>
        </w:rPr>
        <w:t xml:space="preserve"> </w:t>
      </w:r>
    </w:p>
    <w:p>
      <w:pPr>
        <w:snapToGrid/>
        <w:spacing w:before="0" w:beforeAutospacing="0" w:after="0" w:afterAutospacing="0" w:line="360" w:lineRule="auto"/>
        <w:jc w:val="left"/>
        <w:textAlignment w:val="baseline"/>
        <w:rPr>
          <w:rStyle w:val="11"/>
          <w:rFonts w:ascii="宋体" w:hAnsi="宋体" w:cs="宋体"/>
          <w:b w:val="0"/>
          <w:bCs/>
          <w:i w:val="0"/>
          <w:caps w:val="0"/>
          <w:spacing w:val="0"/>
          <w:w w:val="100"/>
          <w:kern w:val="2"/>
          <w:sz w:val="28"/>
          <w:szCs w:val="28"/>
          <w:u w:val="single"/>
          <w:lang w:val="en-US" w:eastAsia="zh-CN" w:bidi="ar-SA"/>
        </w:rPr>
      </w:pPr>
      <w:r>
        <w:rPr>
          <w:rStyle w:val="11"/>
          <w:rFonts w:ascii="宋体" w:hAnsi="宋体"/>
          <w:b/>
          <w:i w:val="0"/>
          <w:caps w:val="0"/>
          <w:spacing w:val="0"/>
          <w:w w:val="100"/>
          <w:kern w:val="2"/>
          <w:sz w:val="28"/>
          <w:szCs w:val="28"/>
          <w:lang w:val="en-US" w:eastAsia="zh-CN" w:bidi="ar-SA"/>
        </w:rPr>
        <w:t>乙 方：</w:t>
      </w:r>
      <w:r>
        <w:rPr>
          <w:rStyle w:val="11"/>
          <w:rFonts w:ascii="宋体" w:hAnsi="宋体" w:cs="宋体"/>
          <w:b w:val="0"/>
          <w:bCs/>
          <w:i w:val="0"/>
          <w:caps w:val="0"/>
          <w:spacing w:val="0"/>
          <w:w w:val="100"/>
          <w:kern w:val="2"/>
          <w:sz w:val="28"/>
          <w:szCs w:val="28"/>
          <w:u w:val="single"/>
          <w:lang w:val="en-US" w:eastAsia="zh-CN" w:bidi="ar-SA"/>
        </w:rPr>
        <w:t xml:space="preserve"> 常德德创节能环保设备有限公司</w:t>
      </w:r>
    </w:p>
    <w:p>
      <w:pPr>
        <w:snapToGrid/>
        <w:spacing w:before="0" w:beforeAutospacing="0" w:after="0" w:afterAutospacing="0" w:line="500" w:lineRule="exact"/>
        <w:ind w:firstLine="560" w:firstLineChars="200"/>
        <w:jc w:val="both"/>
        <w:textAlignment w:val="baseline"/>
        <w:rPr>
          <w:rStyle w:val="11"/>
          <w:rFonts w:ascii="宋体" w:hAnsi="宋体"/>
          <w:b w:val="0"/>
          <w:i w:val="0"/>
          <w:caps w:val="0"/>
          <w:spacing w:val="0"/>
          <w:w w:val="100"/>
          <w:kern w:val="2"/>
          <w:sz w:val="28"/>
          <w:szCs w:val="28"/>
          <w:lang w:val="en-US" w:eastAsia="zh-CN" w:bidi="ar-SA"/>
        </w:rPr>
      </w:pPr>
      <w:r>
        <w:rPr>
          <w:rStyle w:val="11"/>
          <w:rFonts w:ascii="宋体" w:hAnsi="宋体"/>
          <w:b w:val="0"/>
          <w:i w:val="0"/>
          <w:caps w:val="0"/>
          <w:spacing w:val="0"/>
          <w:w w:val="100"/>
          <w:kern w:val="2"/>
          <w:sz w:val="28"/>
          <w:szCs w:val="28"/>
          <w:lang w:val="en-US" w:eastAsia="zh-CN" w:bidi="ar-SA"/>
        </w:rPr>
        <w:t>经甲、乙双方协商，就乙方为甲方制作四个熟化室达成如下条款：</w:t>
      </w:r>
    </w:p>
    <w:p>
      <w:pPr>
        <w:snapToGrid/>
        <w:spacing w:before="0" w:beforeAutospacing="0" w:after="0" w:afterAutospacing="0" w:line="500" w:lineRule="exact"/>
        <w:jc w:val="left"/>
        <w:textAlignment w:val="baseline"/>
        <w:rPr>
          <w:rStyle w:val="6"/>
          <w:rFonts w:ascii="宋体" w:hAnsi="宋体"/>
          <w:b/>
          <w:bCs/>
          <w:i w:val="0"/>
          <w:caps w:val="0"/>
          <w:spacing w:val="0"/>
          <w:w w:val="100"/>
          <w:kern w:val="2"/>
          <w:sz w:val="28"/>
          <w:szCs w:val="28"/>
          <w:lang w:val="en-US" w:eastAsia="zh-CN" w:bidi="ar-SA"/>
        </w:rPr>
      </w:pPr>
      <w:r>
        <w:rPr>
          <w:rStyle w:val="6"/>
          <w:rFonts w:ascii="宋体" w:hAnsi="宋体"/>
          <w:b/>
          <w:bCs/>
          <w:i w:val="0"/>
          <w:caps w:val="0"/>
          <w:spacing w:val="0"/>
          <w:w w:val="100"/>
          <w:kern w:val="2"/>
          <w:sz w:val="28"/>
          <w:szCs w:val="28"/>
          <w:lang w:val="en-US" w:eastAsia="zh-CN" w:bidi="ar-SA"/>
        </w:rPr>
        <w:t>一、制作要求</w:t>
      </w:r>
    </w:p>
    <w:p>
      <w:pPr>
        <w:numPr>
          <w:ilvl w:val="0"/>
          <w:numId w:val="1"/>
        </w:numPr>
        <w:snapToGrid/>
        <w:spacing w:before="0" w:beforeAutospacing="0" w:after="0" w:afterAutospacing="0" w:line="500" w:lineRule="exact"/>
        <w:ind w:left="0" w:leftChars="0" w:firstLineChars="0"/>
        <w:jc w:val="left"/>
        <w:textAlignment w:val="baseline"/>
        <w:rPr>
          <w:rStyle w:val="6"/>
          <w:rFonts w:ascii="宋体" w:hAnsi="宋体"/>
          <w:b w:val="0"/>
          <w:i w:val="0"/>
          <w:caps w:val="0"/>
          <w:spacing w:val="0"/>
          <w:w w:val="100"/>
          <w:kern w:val="2"/>
          <w:sz w:val="28"/>
          <w:szCs w:val="28"/>
          <w:lang w:val="en-US" w:eastAsia="zh-CN" w:bidi="ar-SA"/>
        </w:rPr>
      </w:pPr>
      <w:r>
        <w:rPr>
          <w:rStyle w:val="6"/>
          <w:rFonts w:ascii="宋体" w:hAnsi="宋体"/>
          <w:b w:val="0"/>
          <w:i w:val="0"/>
          <w:caps w:val="0"/>
          <w:spacing w:val="0"/>
          <w:w w:val="100"/>
          <w:kern w:val="2"/>
          <w:sz w:val="28"/>
          <w:szCs w:val="28"/>
          <w:lang w:val="en-US" w:eastAsia="zh-CN" w:bidi="ar-SA"/>
        </w:rPr>
        <w:t>内部可存放产品宽度为1050mm和宽度为1250mm的熟化室各两个，熟化室长度为6000mm。现有场地为7000 mm x 6000 mm；</w:t>
      </w:r>
    </w:p>
    <w:p>
      <w:pPr>
        <w:numPr>
          <w:ilvl w:val="0"/>
          <w:numId w:val="1"/>
        </w:numPr>
        <w:snapToGrid/>
        <w:spacing w:before="0" w:beforeAutospacing="0" w:after="0" w:afterAutospacing="0" w:line="500" w:lineRule="exact"/>
        <w:ind w:left="0" w:leftChars="0" w:firstLineChars="0"/>
        <w:jc w:val="left"/>
        <w:textAlignment w:val="baseline"/>
        <w:rPr>
          <w:rStyle w:val="6"/>
          <w:rFonts w:ascii="宋体" w:hAnsi="宋体"/>
          <w:b w:val="0"/>
          <w:i w:val="0"/>
          <w:caps w:val="0"/>
          <w:spacing w:val="0"/>
          <w:w w:val="100"/>
          <w:kern w:val="2"/>
          <w:sz w:val="28"/>
          <w:szCs w:val="28"/>
          <w:lang w:val="en-US" w:eastAsia="zh-CN" w:bidi="ar-SA"/>
        </w:rPr>
      </w:pPr>
      <w:r>
        <w:rPr>
          <w:rStyle w:val="6"/>
          <w:rFonts w:ascii="宋体" w:hAnsi="宋体"/>
          <w:b w:val="0"/>
          <w:i w:val="0"/>
          <w:caps w:val="0"/>
          <w:spacing w:val="0"/>
          <w:w w:val="100"/>
          <w:kern w:val="2"/>
          <w:sz w:val="28"/>
          <w:szCs w:val="28"/>
          <w:lang w:val="en-US" w:eastAsia="zh-CN" w:bidi="ar-SA"/>
        </w:rPr>
        <w:t>采用以热水加热为主、电加热为辅的方式，</w:t>
      </w:r>
      <w:r>
        <w:rPr>
          <w:rStyle w:val="6"/>
          <w:rFonts w:ascii="宋体" w:hAnsi="宋体"/>
          <w:b w:val="0"/>
          <w:i w:val="0"/>
          <w:caps w:val="0"/>
          <w:color w:val="000000"/>
          <w:spacing w:val="0"/>
          <w:w w:val="100"/>
          <w:kern w:val="2"/>
          <w:sz w:val="28"/>
          <w:szCs w:val="28"/>
          <w:lang w:val="en-US" w:eastAsia="zh-CN" w:bidi="ar-SA"/>
        </w:rPr>
        <w:t>配置电加热+水热交换器，</w:t>
      </w:r>
      <w:r>
        <w:rPr>
          <w:rStyle w:val="6"/>
          <w:rFonts w:ascii="宋体" w:hAnsi="宋体"/>
          <w:b w:val="0"/>
          <w:i w:val="0"/>
          <w:caps w:val="0"/>
          <w:spacing w:val="0"/>
          <w:w w:val="100"/>
          <w:kern w:val="2"/>
          <w:sz w:val="28"/>
          <w:szCs w:val="28"/>
          <w:lang w:val="en-US" w:eastAsia="zh-CN" w:bidi="ar-SA"/>
        </w:rPr>
        <w:t>当没有热水或者热水温度低时，电加热自动启动升温或进行温度补偿，电加热要满足在无热水供应时能确保熟化室正常工作；热水供热需自动恒温控制；电加热采用模块变频加温模式</w:t>
      </w:r>
      <w:r>
        <w:rPr>
          <w:rStyle w:val="6"/>
          <w:rFonts w:ascii="宋体" w:hAnsi="宋体"/>
          <w:b w:val="0"/>
          <w:i w:val="0"/>
          <w:caps w:val="0"/>
          <w:color w:val="000000"/>
          <w:spacing w:val="0"/>
          <w:w w:val="100"/>
          <w:kern w:val="2"/>
          <w:sz w:val="28"/>
          <w:szCs w:val="28"/>
          <w:lang w:val="en-US" w:eastAsia="zh-CN" w:bidi="ar-SA"/>
        </w:rPr>
        <w:t>；</w:t>
      </w:r>
    </w:p>
    <w:p>
      <w:pPr>
        <w:numPr>
          <w:ilvl w:val="0"/>
          <w:numId w:val="1"/>
        </w:numPr>
        <w:snapToGrid/>
        <w:spacing w:before="0" w:beforeAutospacing="0" w:after="0" w:afterAutospacing="0" w:line="500" w:lineRule="exact"/>
        <w:ind w:left="0" w:leftChars="0" w:firstLineChars="0"/>
        <w:jc w:val="left"/>
        <w:textAlignment w:val="baseline"/>
        <w:rPr>
          <w:rStyle w:val="6"/>
          <w:rFonts w:ascii="宋体" w:hAnsi="宋体"/>
          <w:b w:val="0"/>
          <w:i w:val="0"/>
          <w:caps w:val="0"/>
          <w:spacing w:val="0"/>
          <w:w w:val="100"/>
          <w:kern w:val="2"/>
          <w:sz w:val="28"/>
          <w:szCs w:val="28"/>
          <w:lang w:val="en-US" w:eastAsia="zh-CN" w:bidi="ar-SA"/>
        </w:rPr>
      </w:pPr>
      <w:r>
        <w:rPr>
          <w:rStyle w:val="6"/>
          <w:rFonts w:ascii="宋体" w:hAnsi="宋体"/>
          <w:b w:val="0"/>
          <w:i w:val="0"/>
          <w:caps w:val="0"/>
          <w:color w:val="000000"/>
          <w:spacing w:val="0"/>
          <w:w w:val="100"/>
          <w:kern w:val="2"/>
          <w:sz w:val="28"/>
          <w:szCs w:val="28"/>
          <w:lang w:val="en-US" w:eastAsia="zh-CN" w:bidi="ar-SA"/>
        </w:rPr>
        <w:t>确保水热交换器防漏水并做好保温，水热交换器参数配置见附件；</w:t>
      </w:r>
    </w:p>
    <w:p>
      <w:pPr>
        <w:numPr>
          <w:ilvl w:val="0"/>
          <w:numId w:val="1"/>
        </w:numPr>
        <w:snapToGrid/>
        <w:spacing w:before="0" w:beforeAutospacing="0" w:after="0" w:afterAutospacing="0" w:line="500" w:lineRule="exact"/>
        <w:ind w:left="0" w:leftChars="0" w:firstLineChars="0"/>
        <w:jc w:val="left"/>
        <w:textAlignment w:val="baseline"/>
        <w:rPr>
          <w:rStyle w:val="6"/>
          <w:rFonts w:ascii="宋体" w:hAnsi="宋体"/>
          <w:b w:val="0"/>
          <w:i w:val="0"/>
          <w:caps w:val="0"/>
          <w:spacing w:val="0"/>
          <w:w w:val="100"/>
          <w:kern w:val="2"/>
          <w:sz w:val="28"/>
          <w:szCs w:val="28"/>
          <w:lang w:val="en-US" w:eastAsia="zh-CN" w:bidi="ar-SA"/>
        </w:rPr>
      </w:pPr>
      <w:r>
        <w:rPr>
          <w:rStyle w:val="6"/>
          <w:rFonts w:ascii="宋体" w:hAnsi="宋体"/>
          <w:b w:val="0"/>
          <w:i w:val="0"/>
          <w:caps w:val="0"/>
          <w:spacing w:val="0"/>
          <w:w w:val="100"/>
          <w:kern w:val="2"/>
          <w:sz w:val="28"/>
          <w:szCs w:val="28"/>
          <w:lang w:val="en-US" w:eastAsia="zh-CN" w:bidi="ar-SA"/>
        </w:rPr>
        <w:t>配一个显示屏，显示每个熟化室内温度变化曲线，便于追溯，曲线可以保存一周以上，并能导出数据，显示器配接口可与ERP系统通讯；</w:t>
      </w:r>
    </w:p>
    <w:p>
      <w:pPr>
        <w:numPr>
          <w:ilvl w:val="0"/>
          <w:numId w:val="1"/>
        </w:numPr>
        <w:snapToGrid/>
        <w:spacing w:before="0" w:beforeAutospacing="0" w:after="0" w:afterAutospacing="0" w:line="500" w:lineRule="exact"/>
        <w:ind w:left="0" w:leftChars="0" w:firstLineChars="0"/>
        <w:jc w:val="both"/>
        <w:textAlignment w:val="baseline"/>
        <w:rPr>
          <w:rStyle w:val="6"/>
          <w:rFonts w:ascii="宋体" w:hAnsi="宋体" w:eastAsia="宋体"/>
          <w:b w:val="0"/>
          <w:i w:val="0"/>
          <w:caps w:val="0"/>
          <w:spacing w:val="0"/>
          <w:w w:val="100"/>
          <w:kern w:val="2"/>
          <w:sz w:val="28"/>
          <w:szCs w:val="28"/>
          <w:lang w:val="en-US" w:eastAsia="zh-CN" w:bidi="ar-SA"/>
        </w:rPr>
      </w:pPr>
      <w:r>
        <w:rPr>
          <w:rStyle w:val="6"/>
          <w:rFonts w:ascii="宋体" w:hAnsi="宋体"/>
          <w:b w:val="0"/>
          <w:i w:val="0"/>
          <w:caps w:val="0"/>
          <w:color w:val="000000"/>
          <w:spacing w:val="0"/>
          <w:w w:val="100"/>
          <w:kern w:val="2"/>
          <w:sz w:val="28"/>
          <w:szCs w:val="28"/>
          <w:lang w:val="en-US" w:eastAsia="zh-CN" w:bidi="ar-SA"/>
        </w:rPr>
        <w:t>3</w:t>
      </w:r>
      <w:r>
        <w:rPr>
          <w:rStyle w:val="6"/>
          <w:rFonts w:ascii="宋体" w:hAnsi="宋体" w:eastAsia="宋体"/>
          <w:b w:val="0"/>
          <w:i w:val="0"/>
          <w:caps w:val="0"/>
          <w:spacing w:val="0"/>
          <w:w w:val="100"/>
          <w:kern w:val="2"/>
          <w:sz w:val="28"/>
          <w:szCs w:val="28"/>
          <w:lang w:val="en-US" w:eastAsia="zh-CN" w:bidi="ar-SA"/>
        </w:rPr>
        <w:t>路温度测量（每个熟化室包括前、中、后3个温控点)，四个熟化室共采用一个10寸触摸屏和常熟汇邦智能温度模块做中央控制。确保熟化室内温度均匀，冬季气温可从0℃以下可以升到60℃。</w:t>
      </w:r>
    </w:p>
    <w:p>
      <w:pPr>
        <w:numPr>
          <w:ilvl w:val="0"/>
          <w:numId w:val="1"/>
        </w:numPr>
        <w:snapToGrid/>
        <w:spacing w:before="0" w:beforeAutospacing="0" w:after="0" w:afterAutospacing="0" w:line="500" w:lineRule="exact"/>
        <w:ind w:left="0" w:leftChars="0" w:firstLineChars="0"/>
        <w:jc w:val="both"/>
        <w:textAlignment w:val="baseline"/>
        <w:rPr>
          <w:rStyle w:val="6"/>
          <w:rFonts w:ascii="宋体" w:hAnsi="宋体"/>
          <w:b w:val="0"/>
          <w:i w:val="0"/>
          <w:caps w:val="0"/>
          <w:spacing w:val="0"/>
          <w:w w:val="100"/>
          <w:kern w:val="2"/>
          <w:sz w:val="28"/>
          <w:szCs w:val="28"/>
          <w:lang w:val="en-US" w:eastAsia="zh-CN" w:bidi="ar-SA"/>
        </w:rPr>
      </w:pPr>
      <w:r>
        <w:rPr>
          <w:rStyle w:val="11"/>
          <w:rFonts w:ascii="宋体" w:hAnsi="宋体" w:cs="宋体"/>
          <w:b w:val="0"/>
          <w:bCs/>
          <w:i w:val="0"/>
          <w:caps w:val="0"/>
          <w:spacing w:val="0"/>
          <w:w w:val="100"/>
          <w:kern w:val="2"/>
          <w:sz w:val="28"/>
          <w:szCs w:val="28"/>
          <w:lang w:val="en-US" w:eastAsia="zh-CN" w:bidi="ar-SA"/>
        </w:rPr>
        <w:t>箱体和门采用净化彩钢板（墙面、门为岩棉板，顶板和底板为硅岩板），</w:t>
      </w:r>
      <w:r>
        <w:rPr>
          <w:rStyle w:val="6"/>
          <w:rFonts w:ascii="宋体" w:hAnsi="宋体"/>
          <w:b w:val="0"/>
          <w:i w:val="0"/>
          <w:caps w:val="0"/>
          <w:spacing w:val="0"/>
          <w:w w:val="100"/>
          <w:kern w:val="2"/>
          <w:sz w:val="28"/>
          <w:szCs w:val="28"/>
          <w:lang w:val="en-US" w:eastAsia="zh-CN" w:bidi="ar-SA"/>
        </w:rPr>
        <w:t>底板上再铺设镀锌板；采用不锈钢门框，密封胶条包边确保门与箱体密封，设有前后两端保温型观察窗；物料进出方式为前进后出；</w:t>
      </w:r>
    </w:p>
    <w:p>
      <w:pPr>
        <w:numPr>
          <w:ilvl w:val="0"/>
          <w:numId w:val="1"/>
        </w:numPr>
        <w:snapToGrid/>
        <w:spacing w:before="0" w:beforeAutospacing="0" w:after="0" w:afterAutospacing="0" w:line="500" w:lineRule="exact"/>
        <w:ind w:left="0" w:leftChars="0" w:firstLineChars="0"/>
        <w:jc w:val="both"/>
        <w:textAlignment w:val="baseline"/>
        <w:rPr>
          <w:rStyle w:val="6"/>
          <w:rFonts w:ascii="宋体" w:hAnsi="宋体"/>
          <w:b w:val="0"/>
          <w:i w:val="0"/>
          <w:caps w:val="0"/>
          <w:spacing w:val="0"/>
          <w:w w:val="100"/>
          <w:kern w:val="2"/>
          <w:sz w:val="28"/>
          <w:szCs w:val="28"/>
          <w:lang w:val="en-US" w:eastAsia="zh-CN" w:bidi="ar-SA"/>
        </w:rPr>
      </w:pPr>
      <w:r>
        <w:rPr>
          <w:rStyle w:val="6"/>
          <w:rFonts w:ascii="宋体" w:hAnsi="宋体"/>
          <w:b w:val="0"/>
          <w:i w:val="0"/>
          <w:caps w:val="0"/>
          <w:spacing w:val="0"/>
          <w:w w:val="100"/>
          <w:kern w:val="2"/>
          <w:sz w:val="28"/>
          <w:szCs w:val="28"/>
          <w:lang w:val="en-US" w:eastAsia="zh-CN" w:bidi="ar-SA"/>
        </w:rPr>
        <w:t>放置层数为两层，满足双层同时存放卷径为800mm的卷膜；最低卷膜中心离地</w:t>
      </w:r>
      <w:r>
        <w:rPr>
          <w:rStyle w:val="6"/>
          <w:rFonts w:ascii="宋体" w:hAnsi="宋体" w:cs="宋体"/>
          <w:b w:val="0"/>
          <w:bCs/>
          <w:i w:val="0"/>
          <w:caps w:val="0"/>
          <w:spacing w:val="0"/>
          <w:w w:val="100"/>
          <w:kern w:val="2"/>
          <w:sz w:val="28"/>
          <w:szCs w:val="28"/>
          <w:lang w:val="en-US" w:eastAsia="zh-CN" w:bidi="ar-SA"/>
        </w:rPr>
        <w:t>550mm</w:t>
      </w:r>
      <w:r>
        <w:rPr>
          <w:rStyle w:val="6"/>
          <w:rFonts w:ascii="宋体" w:hAnsi="宋体"/>
          <w:b w:val="0"/>
          <w:i w:val="0"/>
          <w:caps w:val="0"/>
          <w:spacing w:val="0"/>
          <w:w w:val="100"/>
          <w:kern w:val="2"/>
          <w:sz w:val="28"/>
          <w:szCs w:val="28"/>
          <w:lang w:val="en-US" w:eastAsia="zh-CN" w:bidi="ar-SA"/>
        </w:rPr>
        <w:t>，轨道间隔800mm。最大放卷直径800mm，</w:t>
      </w:r>
    </w:p>
    <w:p>
      <w:pPr>
        <w:numPr>
          <w:ilvl w:val="0"/>
          <w:numId w:val="1"/>
        </w:numPr>
        <w:snapToGrid/>
        <w:spacing w:before="0" w:beforeAutospacing="0" w:after="0" w:afterAutospacing="0" w:line="500" w:lineRule="exact"/>
        <w:ind w:left="0" w:leftChars="0" w:firstLineChars="0"/>
        <w:jc w:val="both"/>
        <w:textAlignment w:val="baseline"/>
        <w:rPr>
          <w:rStyle w:val="6"/>
          <w:rFonts w:ascii="宋体" w:hAnsi="宋体"/>
          <w:b w:val="0"/>
          <w:i w:val="0"/>
          <w:caps w:val="0"/>
          <w:spacing w:val="0"/>
          <w:w w:val="100"/>
          <w:kern w:val="2"/>
          <w:sz w:val="28"/>
          <w:szCs w:val="28"/>
          <w:lang w:val="en-US" w:eastAsia="zh-CN" w:bidi="ar-SA"/>
        </w:rPr>
      </w:pPr>
      <w:r>
        <w:rPr>
          <w:rStyle w:val="6"/>
          <w:rFonts w:ascii="宋体" w:hAnsi="宋体"/>
          <w:b w:val="0"/>
          <w:i w:val="0"/>
          <w:caps w:val="0"/>
          <w:spacing w:val="0"/>
          <w:w w:val="100"/>
          <w:kern w:val="2"/>
          <w:sz w:val="28"/>
          <w:szCs w:val="28"/>
          <w:lang w:val="en-US" w:eastAsia="zh-CN" w:bidi="ar-SA"/>
        </w:rPr>
        <w:t>钢结构确保承重300kg/卷；</w:t>
      </w:r>
      <w:r>
        <w:rPr>
          <w:rStyle w:val="6"/>
          <w:rFonts w:ascii="宋体" w:hAnsi="宋体"/>
          <w:b w:val="0"/>
          <w:i w:val="0"/>
          <w:caps w:val="0"/>
          <w:color w:val="000000"/>
          <w:spacing w:val="0"/>
          <w:w w:val="100"/>
          <w:kern w:val="2"/>
          <w:sz w:val="28"/>
          <w:szCs w:val="28"/>
          <w:lang w:val="en-US" w:eastAsia="zh-CN" w:bidi="ar-SA"/>
        </w:rPr>
        <w:t>轨道要有坡度，确保膜卷</w:t>
      </w:r>
      <w:r>
        <w:rPr>
          <w:rStyle w:val="6"/>
          <w:rFonts w:ascii="宋体" w:hAnsi="宋体"/>
          <w:b w:val="0"/>
          <w:i w:val="0"/>
          <w:caps w:val="0"/>
          <w:spacing w:val="0"/>
          <w:w w:val="100"/>
          <w:kern w:val="2"/>
          <w:sz w:val="28"/>
          <w:szCs w:val="28"/>
          <w:lang w:val="en-US" w:eastAsia="zh-CN" w:bidi="ar-SA"/>
        </w:rPr>
        <w:t>运行通畅，无卡死和脱轨现象，</w:t>
      </w:r>
      <w:r>
        <w:rPr>
          <w:rStyle w:val="6"/>
          <w:rFonts w:ascii="宋体" w:hAnsi="宋体"/>
          <w:b w:val="0"/>
          <w:i w:val="0"/>
          <w:caps w:val="0"/>
          <w:color w:val="000000"/>
          <w:spacing w:val="0"/>
          <w:w w:val="100"/>
          <w:kern w:val="2"/>
          <w:sz w:val="28"/>
          <w:szCs w:val="28"/>
          <w:lang w:val="en-US" w:eastAsia="zh-CN" w:bidi="ar-SA"/>
        </w:rPr>
        <w:t>出膜顺畅省力，还需装防料杆脱落装置；，</w:t>
      </w:r>
    </w:p>
    <w:p>
      <w:pPr>
        <w:numPr>
          <w:ilvl w:val="0"/>
          <w:numId w:val="1"/>
        </w:numPr>
        <w:snapToGrid/>
        <w:spacing w:before="0" w:beforeAutospacing="0" w:after="0" w:afterAutospacing="0" w:line="500" w:lineRule="exact"/>
        <w:ind w:left="0" w:leftChars="0" w:firstLineChars="0"/>
        <w:jc w:val="left"/>
        <w:textAlignment w:val="baseline"/>
        <w:rPr>
          <w:rStyle w:val="6"/>
          <w:rFonts w:ascii="宋体" w:hAnsi="宋体" w:eastAsia="宋体"/>
          <w:b w:val="0"/>
          <w:i w:val="0"/>
          <w:caps w:val="0"/>
          <w:color w:val="000000"/>
          <w:spacing w:val="0"/>
          <w:w w:val="100"/>
          <w:kern w:val="2"/>
          <w:sz w:val="28"/>
          <w:szCs w:val="28"/>
          <w:lang w:val="en-US" w:eastAsia="zh-CN" w:bidi="ar-SA"/>
        </w:rPr>
      </w:pPr>
      <w:r>
        <w:rPr>
          <w:rStyle w:val="6"/>
          <w:rFonts w:ascii="宋体" w:hAnsi="宋体"/>
          <w:b w:val="0"/>
          <w:i w:val="0"/>
          <w:caps w:val="0"/>
          <w:spacing w:val="0"/>
          <w:w w:val="100"/>
          <w:kern w:val="2"/>
          <w:sz w:val="28"/>
          <w:szCs w:val="28"/>
          <w:lang w:val="en-US" w:eastAsia="zh-CN" w:bidi="ar-SA"/>
        </w:rPr>
        <w:t>有安全防护措施，设有漏电、短路、高温、电机等自动保护功能，尤其要确保电加热安全，不产生火患，（</w:t>
      </w:r>
      <w:r>
        <w:rPr>
          <w:rStyle w:val="6"/>
          <w:rFonts w:ascii="宋体" w:hAnsi="宋体" w:eastAsia="宋体"/>
          <w:b w:val="0"/>
          <w:i w:val="0"/>
          <w:caps w:val="0"/>
          <w:color w:val="000000"/>
          <w:spacing w:val="0"/>
          <w:w w:val="100"/>
          <w:kern w:val="2"/>
          <w:sz w:val="28"/>
          <w:szCs w:val="28"/>
          <w:lang w:val="en-US" w:eastAsia="zh-CN" w:bidi="ar-SA"/>
        </w:rPr>
        <w:t>正泰低压电器，超高温保护、缺相保护、过载保护、监管报警、定时排废、箱内超温时可自动排出废气引入新风降低温度）。</w:t>
      </w:r>
    </w:p>
    <w:p>
      <w:pPr>
        <w:numPr>
          <w:ilvl w:val="0"/>
          <w:numId w:val="1"/>
        </w:numPr>
        <w:snapToGrid/>
        <w:spacing w:before="0" w:beforeAutospacing="0" w:after="0" w:afterAutospacing="0" w:line="500" w:lineRule="exact"/>
        <w:ind w:left="0" w:leftChars="0" w:firstLineChars="0"/>
        <w:jc w:val="both"/>
        <w:textAlignment w:val="baseline"/>
        <w:rPr>
          <w:rStyle w:val="6"/>
          <w:rFonts w:ascii="宋体" w:hAnsi="宋体"/>
          <w:b w:val="0"/>
          <w:i w:val="0"/>
          <w:caps w:val="0"/>
          <w:spacing w:val="0"/>
          <w:w w:val="100"/>
          <w:kern w:val="2"/>
          <w:sz w:val="28"/>
          <w:szCs w:val="28"/>
          <w:lang w:val="en-US" w:eastAsia="zh-CN" w:bidi="ar-SA"/>
        </w:rPr>
      </w:pPr>
      <w:r>
        <w:rPr>
          <w:rStyle w:val="6"/>
          <w:rFonts w:ascii="宋体" w:hAnsi="宋体"/>
          <w:b w:val="0"/>
          <w:i w:val="0"/>
          <w:caps w:val="0"/>
          <w:spacing w:val="0"/>
          <w:w w:val="100"/>
          <w:kern w:val="2"/>
          <w:sz w:val="28"/>
          <w:szCs w:val="28"/>
          <w:lang w:val="en-US" w:eastAsia="zh-CN" w:bidi="ar-SA"/>
        </w:rPr>
        <w:t>放膜轴20根,承重300kg/根；</w:t>
      </w:r>
    </w:p>
    <w:p>
      <w:pPr>
        <w:numPr>
          <w:ilvl w:val="0"/>
          <w:numId w:val="1"/>
        </w:numPr>
        <w:snapToGrid/>
        <w:spacing w:before="0" w:beforeAutospacing="0" w:after="0" w:afterAutospacing="0" w:line="500" w:lineRule="exact"/>
        <w:ind w:left="0" w:leftChars="0" w:firstLineChars="0"/>
        <w:jc w:val="left"/>
        <w:textAlignment w:val="baseline"/>
        <w:rPr>
          <w:rStyle w:val="11"/>
          <w:rFonts w:ascii="宋体" w:hAnsi="宋体" w:cs="宋体"/>
          <w:b w:val="0"/>
          <w:bCs/>
          <w:i w:val="0"/>
          <w:caps w:val="0"/>
          <w:spacing w:val="0"/>
          <w:w w:val="100"/>
          <w:kern w:val="2"/>
          <w:sz w:val="28"/>
          <w:szCs w:val="28"/>
          <w:lang w:val="en-US" w:eastAsia="zh-CN" w:bidi="ar-SA"/>
        </w:rPr>
      </w:pPr>
      <w:r>
        <w:rPr>
          <w:rStyle w:val="11"/>
          <w:rFonts w:ascii="宋体" w:hAnsi="宋体" w:cs="宋体"/>
          <w:b w:val="0"/>
          <w:bCs/>
          <w:i w:val="0"/>
          <w:caps w:val="0"/>
          <w:spacing w:val="0"/>
          <w:w w:val="100"/>
          <w:kern w:val="2"/>
          <w:sz w:val="28"/>
          <w:szCs w:val="28"/>
          <w:lang w:val="en-US" w:eastAsia="zh-CN" w:bidi="ar-SA"/>
        </w:rPr>
        <w:t>熟化室内配防爆耐高温灯；</w:t>
      </w:r>
    </w:p>
    <w:p>
      <w:pPr>
        <w:numPr>
          <w:ilvl w:val="0"/>
          <w:numId w:val="1"/>
        </w:numPr>
        <w:snapToGrid/>
        <w:spacing w:before="0" w:beforeAutospacing="0" w:after="0" w:afterAutospacing="0" w:line="500" w:lineRule="exact"/>
        <w:ind w:left="0" w:leftChars="0" w:firstLineChars="0"/>
        <w:jc w:val="left"/>
        <w:textAlignment w:val="baseline"/>
        <w:rPr>
          <w:rStyle w:val="11"/>
          <w:rFonts w:ascii="宋体" w:hAnsi="宋体" w:cs="宋体"/>
          <w:b w:val="0"/>
          <w:bCs/>
          <w:i w:val="0"/>
          <w:caps w:val="0"/>
          <w:spacing w:val="0"/>
          <w:w w:val="100"/>
          <w:kern w:val="2"/>
          <w:sz w:val="28"/>
          <w:szCs w:val="28"/>
          <w:lang w:val="en-US" w:eastAsia="zh-CN" w:bidi="ar-SA"/>
        </w:rPr>
      </w:pPr>
      <w:r>
        <w:rPr>
          <w:rStyle w:val="11"/>
          <w:rFonts w:ascii="宋体" w:hAnsi="宋体" w:cs="宋体"/>
          <w:b w:val="0"/>
          <w:bCs/>
          <w:i w:val="0"/>
          <w:caps w:val="0"/>
          <w:spacing w:val="0"/>
          <w:w w:val="100"/>
          <w:kern w:val="2"/>
          <w:sz w:val="28"/>
          <w:szCs w:val="28"/>
          <w:lang w:val="en-US" w:eastAsia="zh-CN" w:bidi="ar-SA"/>
        </w:rPr>
        <w:t>熟化室自动定时换气，换气时间可设定；</w:t>
      </w:r>
    </w:p>
    <w:p>
      <w:pPr>
        <w:numPr>
          <w:ilvl w:val="0"/>
          <w:numId w:val="1"/>
        </w:numPr>
        <w:snapToGrid/>
        <w:spacing w:before="0" w:beforeAutospacing="0" w:after="0" w:afterAutospacing="0" w:line="500" w:lineRule="exact"/>
        <w:ind w:left="0" w:leftChars="0" w:firstLineChars="0"/>
        <w:jc w:val="left"/>
        <w:textAlignment w:val="baseline"/>
        <w:rPr>
          <w:rStyle w:val="11"/>
          <w:rFonts w:ascii="宋体" w:hAnsi="宋体" w:cs="宋体"/>
          <w:b w:val="0"/>
          <w:bCs/>
          <w:i w:val="0"/>
          <w:caps w:val="0"/>
          <w:spacing w:val="0"/>
          <w:w w:val="100"/>
          <w:kern w:val="2"/>
          <w:sz w:val="28"/>
          <w:szCs w:val="28"/>
          <w:lang w:val="en-US" w:eastAsia="zh-CN" w:bidi="ar-SA"/>
        </w:rPr>
      </w:pPr>
      <w:r>
        <w:rPr>
          <w:rStyle w:val="11"/>
          <w:rFonts w:ascii="宋体" w:hAnsi="宋体" w:cs="宋体"/>
          <w:b w:val="0"/>
          <w:bCs/>
          <w:i w:val="0"/>
          <w:caps w:val="0"/>
          <w:spacing w:val="0"/>
          <w:w w:val="100"/>
          <w:kern w:val="2"/>
          <w:sz w:val="28"/>
          <w:szCs w:val="28"/>
          <w:lang w:val="en-US" w:eastAsia="zh-CN" w:bidi="ar-SA"/>
        </w:rPr>
        <w:t>乙方需提供设备的配置及参数、材料型号等详细清单，作为附件。</w:t>
      </w:r>
    </w:p>
    <w:p>
      <w:pPr>
        <w:snapToGrid/>
        <w:spacing w:before="0" w:beforeAutospacing="0" w:after="0" w:afterAutospacing="0" w:line="500" w:lineRule="exact"/>
        <w:jc w:val="left"/>
        <w:textAlignment w:val="baseline"/>
        <w:rPr>
          <w:rStyle w:val="11"/>
          <w:rFonts w:ascii="宋体" w:hAnsi="宋体" w:cs="宋体"/>
          <w:b/>
          <w:bCs/>
          <w:i w:val="0"/>
          <w:caps w:val="0"/>
          <w:spacing w:val="0"/>
          <w:w w:val="100"/>
          <w:kern w:val="2"/>
          <w:sz w:val="28"/>
          <w:szCs w:val="28"/>
          <w:lang w:val="en-US" w:eastAsia="zh-CN" w:bidi="ar-SA"/>
        </w:rPr>
      </w:pPr>
      <w:r>
        <w:rPr>
          <w:rStyle w:val="11"/>
          <w:rFonts w:ascii="宋体" w:hAnsi="宋体" w:cs="宋体"/>
          <w:b/>
          <w:bCs/>
          <w:i w:val="0"/>
          <w:caps w:val="0"/>
          <w:spacing w:val="0"/>
          <w:w w:val="100"/>
          <w:kern w:val="2"/>
          <w:sz w:val="28"/>
          <w:szCs w:val="28"/>
          <w:lang w:val="en-US" w:eastAsia="zh-CN" w:bidi="ar-SA"/>
        </w:rPr>
        <w:t>二、验收标准</w:t>
      </w:r>
    </w:p>
    <w:p>
      <w:pPr>
        <w:snapToGrid/>
        <w:spacing w:before="0" w:beforeAutospacing="0" w:after="0" w:afterAutospacing="0" w:line="500" w:lineRule="exact"/>
        <w:ind w:firstLine="576"/>
        <w:jc w:val="left"/>
        <w:textAlignment w:val="baseline"/>
        <w:rPr>
          <w:rStyle w:val="11"/>
          <w:rFonts w:ascii="宋体" w:hAnsi="宋体" w:cs="宋体"/>
          <w:b w:val="0"/>
          <w:bCs/>
          <w:i w:val="0"/>
          <w:caps w:val="0"/>
          <w:spacing w:val="0"/>
          <w:w w:val="100"/>
          <w:kern w:val="2"/>
          <w:sz w:val="28"/>
          <w:szCs w:val="28"/>
          <w:lang w:val="en-US" w:eastAsia="zh-CN" w:bidi="ar-SA"/>
        </w:rPr>
      </w:pPr>
      <w:r>
        <w:rPr>
          <w:rStyle w:val="11"/>
          <w:rFonts w:ascii="宋体" w:hAnsi="宋体" w:cs="宋体"/>
          <w:b w:val="0"/>
          <w:bCs/>
          <w:i w:val="0"/>
          <w:caps w:val="0"/>
          <w:spacing w:val="0"/>
          <w:w w:val="100"/>
          <w:kern w:val="2"/>
          <w:sz w:val="28"/>
          <w:szCs w:val="28"/>
          <w:lang w:val="en-US" w:eastAsia="zh-CN" w:bidi="ar-SA"/>
        </w:rPr>
        <w:t>1、</w:t>
      </w:r>
      <w:r>
        <w:rPr>
          <w:rStyle w:val="6"/>
          <w:rFonts w:ascii="宋体" w:hAnsi="宋体"/>
          <w:b w:val="0"/>
          <w:i w:val="0"/>
          <w:caps w:val="0"/>
          <w:color w:val="000000"/>
          <w:spacing w:val="0"/>
          <w:w w:val="100"/>
          <w:kern w:val="2"/>
          <w:sz w:val="28"/>
          <w:szCs w:val="28"/>
          <w:lang w:val="en-US" w:eastAsia="zh-CN" w:bidi="ar-SA"/>
        </w:rPr>
        <w:t>箱内各点位采用电加热时温差±1℃；采用水热交换器时温差±2℃；</w:t>
      </w:r>
    </w:p>
    <w:p>
      <w:pPr>
        <w:snapToGrid/>
        <w:spacing w:before="0" w:beforeAutospacing="0" w:after="0" w:afterAutospacing="0" w:line="500" w:lineRule="exact"/>
        <w:ind w:firstLine="564"/>
        <w:jc w:val="left"/>
        <w:textAlignment w:val="baseline"/>
        <w:rPr>
          <w:rStyle w:val="11"/>
          <w:rFonts w:ascii="宋体" w:hAnsi="宋体" w:cs="宋体"/>
          <w:b w:val="0"/>
          <w:bCs/>
          <w:i w:val="0"/>
          <w:caps w:val="0"/>
          <w:spacing w:val="0"/>
          <w:w w:val="100"/>
          <w:kern w:val="2"/>
          <w:sz w:val="28"/>
          <w:szCs w:val="28"/>
          <w:lang w:val="en-US" w:eastAsia="zh-CN" w:bidi="ar-SA"/>
        </w:rPr>
      </w:pPr>
      <w:r>
        <w:rPr>
          <w:rStyle w:val="11"/>
          <w:rFonts w:ascii="宋体" w:hAnsi="宋体" w:cs="宋体"/>
          <w:b w:val="0"/>
          <w:bCs/>
          <w:i w:val="0"/>
          <w:caps w:val="0"/>
          <w:spacing w:val="0"/>
          <w:w w:val="100"/>
          <w:kern w:val="2"/>
          <w:sz w:val="28"/>
          <w:szCs w:val="28"/>
          <w:lang w:val="en-US" w:eastAsia="zh-CN" w:bidi="ar-SA"/>
        </w:rPr>
        <w:t>2、冬季</w:t>
      </w:r>
      <w:r>
        <w:rPr>
          <w:rStyle w:val="6"/>
          <w:rFonts w:ascii="宋体" w:hAnsi="宋体"/>
          <w:b w:val="0"/>
          <w:i w:val="0"/>
          <w:caps w:val="0"/>
          <w:color w:val="000000"/>
          <w:spacing w:val="0"/>
          <w:w w:val="100"/>
          <w:kern w:val="2"/>
          <w:sz w:val="28"/>
          <w:szCs w:val="28"/>
          <w:lang w:val="en-US" w:eastAsia="zh-CN" w:bidi="ar-SA"/>
        </w:rPr>
        <w:t>气温0℃以下升到60℃的时间</w:t>
      </w:r>
      <w:r>
        <w:rPr>
          <w:rStyle w:val="6"/>
          <w:rFonts w:ascii="宋体" w:hAnsi="宋体"/>
          <w:b w:val="0"/>
          <w:i w:val="0"/>
          <w:caps w:val="0"/>
          <w:spacing w:val="0"/>
          <w:w w:val="100"/>
          <w:kern w:val="2"/>
          <w:sz w:val="28"/>
          <w:szCs w:val="28"/>
          <w:lang w:val="en-US" w:eastAsia="zh-CN" w:bidi="ar-SA"/>
        </w:rPr>
        <w:t>≦</w:t>
      </w:r>
      <w:r>
        <w:rPr>
          <w:rStyle w:val="11"/>
          <w:rFonts w:ascii="宋体" w:hAnsi="宋体" w:cs="宋体"/>
          <w:b w:val="0"/>
          <w:bCs/>
          <w:i w:val="0"/>
          <w:caps w:val="0"/>
          <w:spacing w:val="0"/>
          <w:w w:val="100"/>
          <w:kern w:val="2"/>
          <w:sz w:val="28"/>
          <w:szCs w:val="28"/>
          <w:lang w:val="en-US" w:eastAsia="zh-CN" w:bidi="ar-SA"/>
        </w:rPr>
        <w:t>15分钟；</w:t>
      </w:r>
    </w:p>
    <w:p>
      <w:pPr>
        <w:snapToGrid/>
        <w:spacing w:before="0" w:beforeAutospacing="0" w:after="0" w:afterAutospacing="0" w:line="500" w:lineRule="exact"/>
        <w:ind w:firstLine="564"/>
        <w:jc w:val="left"/>
        <w:textAlignment w:val="baseline"/>
        <w:rPr>
          <w:rStyle w:val="11"/>
          <w:rFonts w:ascii="宋体" w:hAnsi="宋体" w:cs="宋体"/>
          <w:b w:val="0"/>
          <w:bCs/>
          <w:i w:val="0"/>
          <w:caps w:val="0"/>
          <w:spacing w:val="0"/>
          <w:w w:val="100"/>
          <w:kern w:val="2"/>
          <w:sz w:val="28"/>
          <w:szCs w:val="28"/>
          <w:lang w:val="en-US" w:eastAsia="zh-CN" w:bidi="ar-SA"/>
        </w:rPr>
      </w:pPr>
      <w:r>
        <w:rPr>
          <w:rStyle w:val="11"/>
          <w:rFonts w:ascii="宋体" w:hAnsi="宋体" w:cs="宋体"/>
          <w:b w:val="0"/>
          <w:bCs/>
          <w:i w:val="0"/>
          <w:caps w:val="0"/>
          <w:spacing w:val="0"/>
          <w:w w:val="100"/>
          <w:kern w:val="2"/>
          <w:sz w:val="28"/>
          <w:szCs w:val="28"/>
          <w:lang w:val="en-US" w:eastAsia="zh-CN" w:bidi="ar-SA"/>
        </w:rPr>
        <w:t>3、对安全装置进行超温保护验证，要达到合格标准。</w:t>
      </w:r>
    </w:p>
    <w:p>
      <w:pPr>
        <w:snapToGrid/>
        <w:spacing w:before="0" w:beforeAutospacing="0" w:after="0" w:afterAutospacing="0" w:line="500" w:lineRule="exact"/>
        <w:jc w:val="both"/>
        <w:textAlignment w:val="baseline"/>
        <w:rPr>
          <w:rStyle w:val="6"/>
          <w:rFonts w:ascii="宋体" w:hAnsi="宋体" w:cs="宋体"/>
          <w:b/>
          <w:bCs/>
          <w:i w:val="0"/>
          <w:caps w:val="0"/>
          <w:spacing w:val="0"/>
          <w:w w:val="100"/>
          <w:kern w:val="2"/>
          <w:sz w:val="28"/>
          <w:szCs w:val="28"/>
          <w:lang w:val="en-US" w:eastAsia="zh-CN" w:bidi="ar-SA"/>
        </w:rPr>
      </w:pPr>
      <w:r>
        <w:rPr>
          <w:rStyle w:val="6"/>
          <w:rFonts w:ascii="宋体" w:hAnsi="宋体" w:cs="宋体"/>
          <w:b/>
          <w:bCs/>
          <w:i w:val="0"/>
          <w:caps w:val="0"/>
          <w:spacing w:val="0"/>
          <w:w w:val="100"/>
          <w:kern w:val="2"/>
          <w:sz w:val="28"/>
          <w:szCs w:val="28"/>
          <w:lang w:val="en-US" w:eastAsia="zh-CN" w:bidi="ar-SA"/>
        </w:rPr>
        <w:t>三、安全责任</w:t>
      </w:r>
    </w:p>
    <w:p>
      <w:pPr>
        <w:snapToGrid/>
        <w:spacing w:before="0" w:beforeAutospacing="0" w:after="0" w:afterAutospacing="0" w:line="500" w:lineRule="exact"/>
        <w:ind w:firstLine="480"/>
        <w:jc w:val="both"/>
        <w:textAlignment w:val="baseline"/>
        <w:rPr>
          <w:rStyle w:val="6"/>
          <w:rFonts w:ascii="宋体" w:hAnsi="宋体"/>
          <w:b w:val="0"/>
          <w:i w:val="0"/>
          <w:caps w:val="0"/>
          <w:spacing w:val="0"/>
          <w:w w:val="100"/>
          <w:kern w:val="2"/>
          <w:sz w:val="28"/>
          <w:szCs w:val="28"/>
          <w:lang w:val="en-US" w:eastAsia="zh-CN" w:bidi="ar-SA"/>
        </w:rPr>
      </w:pPr>
      <w:r>
        <w:rPr>
          <w:rStyle w:val="6"/>
          <w:rFonts w:ascii="宋体" w:hAnsi="宋体"/>
          <w:b w:val="0"/>
          <w:i w:val="0"/>
          <w:caps w:val="0"/>
          <w:spacing w:val="0"/>
          <w:w w:val="100"/>
          <w:kern w:val="2"/>
          <w:sz w:val="28"/>
          <w:szCs w:val="28"/>
          <w:lang w:val="en-US" w:eastAsia="zh-CN" w:bidi="ar-SA"/>
        </w:rPr>
        <w:t>1、乙方人员必须遵守甲方的安全制度和相关要求；</w:t>
      </w:r>
    </w:p>
    <w:p>
      <w:pPr>
        <w:snapToGrid/>
        <w:spacing w:before="0" w:beforeAutospacing="0" w:after="0" w:afterAutospacing="0" w:line="500" w:lineRule="exact"/>
        <w:ind w:firstLine="480"/>
        <w:jc w:val="both"/>
        <w:textAlignment w:val="baseline"/>
        <w:rPr>
          <w:rStyle w:val="6"/>
          <w:rFonts w:ascii="宋体" w:hAnsi="宋体"/>
          <w:b w:val="0"/>
          <w:i w:val="0"/>
          <w:caps w:val="0"/>
          <w:spacing w:val="0"/>
          <w:w w:val="100"/>
          <w:kern w:val="2"/>
          <w:sz w:val="28"/>
          <w:szCs w:val="28"/>
          <w:lang w:val="en-US" w:eastAsia="zh-CN" w:bidi="ar-SA"/>
        </w:rPr>
      </w:pPr>
      <w:r>
        <w:rPr>
          <w:rStyle w:val="6"/>
          <w:rFonts w:ascii="宋体" w:hAnsi="宋体"/>
          <w:b w:val="0"/>
          <w:i w:val="0"/>
          <w:caps w:val="0"/>
          <w:spacing w:val="0"/>
          <w:w w:val="100"/>
          <w:kern w:val="2"/>
          <w:sz w:val="28"/>
          <w:szCs w:val="28"/>
          <w:lang w:val="en-US" w:eastAsia="zh-CN" w:bidi="ar-SA"/>
        </w:rPr>
        <w:t>2、乙方必须与甲方签订安全协议，乙方必须对乙方施工人员的安全负全责；</w:t>
      </w:r>
    </w:p>
    <w:p>
      <w:pPr>
        <w:snapToGrid/>
        <w:spacing w:before="0" w:beforeAutospacing="0" w:after="0" w:afterAutospacing="0" w:line="500" w:lineRule="exact"/>
        <w:ind w:firstLine="480"/>
        <w:jc w:val="both"/>
        <w:textAlignment w:val="baseline"/>
        <w:rPr>
          <w:rStyle w:val="6"/>
          <w:rFonts w:ascii="宋体" w:hAnsi="宋体"/>
          <w:b w:val="0"/>
          <w:i w:val="0"/>
          <w:caps w:val="0"/>
          <w:spacing w:val="0"/>
          <w:w w:val="100"/>
          <w:kern w:val="2"/>
          <w:sz w:val="28"/>
          <w:szCs w:val="28"/>
          <w:lang w:val="en-US" w:eastAsia="zh-CN" w:bidi="ar-SA"/>
        </w:rPr>
      </w:pPr>
      <w:r>
        <w:rPr>
          <w:rStyle w:val="6"/>
          <w:rFonts w:ascii="宋体" w:hAnsi="宋体"/>
          <w:b w:val="0"/>
          <w:i w:val="0"/>
          <w:caps w:val="0"/>
          <w:spacing w:val="0"/>
          <w:w w:val="100"/>
          <w:kern w:val="2"/>
          <w:sz w:val="28"/>
          <w:szCs w:val="28"/>
          <w:lang w:val="en-US" w:eastAsia="zh-CN" w:bidi="ar-SA"/>
        </w:rPr>
        <w:t>3、乙方人为损坏甲方的财产或因违反甲方的安全规定造成甲方损失的由乙方负责全部赔偿责任。</w:t>
      </w:r>
    </w:p>
    <w:p>
      <w:pPr>
        <w:snapToGrid/>
        <w:spacing w:before="0" w:beforeAutospacing="0" w:after="0" w:afterAutospacing="0" w:line="500" w:lineRule="exact"/>
        <w:jc w:val="both"/>
        <w:textAlignment w:val="baseline"/>
        <w:rPr>
          <w:rStyle w:val="6"/>
          <w:rFonts w:ascii="宋体" w:hAnsi="宋体"/>
          <w:b w:val="0"/>
          <w:i w:val="0"/>
          <w:caps w:val="0"/>
          <w:spacing w:val="0"/>
          <w:w w:val="100"/>
          <w:kern w:val="2"/>
          <w:sz w:val="28"/>
          <w:szCs w:val="28"/>
          <w:lang w:val="en-US" w:eastAsia="zh-CN" w:bidi="ar-SA"/>
        </w:rPr>
      </w:pPr>
      <w:r>
        <w:rPr>
          <w:rStyle w:val="6"/>
          <w:rFonts w:ascii="宋体" w:hAnsi="宋体" w:cs="Times New Roman"/>
          <w:b/>
          <w:bCs/>
          <w:i w:val="0"/>
          <w:caps w:val="0"/>
          <w:spacing w:val="0"/>
          <w:w w:val="100"/>
          <w:kern w:val="2"/>
          <w:sz w:val="28"/>
          <w:szCs w:val="28"/>
          <w:lang w:val="en-US" w:eastAsia="zh-CN" w:bidi="ar-SA"/>
        </w:rPr>
        <w:t>四、施工期限</w:t>
      </w:r>
      <w:r>
        <w:rPr>
          <w:rStyle w:val="6"/>
          <w:rFonts w:ascii="宋体" w:hAnsi="宋体"/>
          <w:b w:val="0"/>
          <w:i w:val="0"/>
          <w:caps w:val="0"/>
          <w:spacing w:val="0"/>
          <w:w w:val="100"/>
          <w:kern w:val="2"/>
          <w:sz w:val="28"/>
          <w:szCs w:val="28"/>
          <w:lang w:val="en-US" w:eastAsia="zh-CN" w:bidi="ar-SA"/>
        </w:rPr>
        <w:t>：8月10日-8月20日。</w:t>
      </w:r>
    </w:p>
    <w:p>
      <w:pPr>
        <w:snapToGrid/>
        <w:spacing w:before="0" w:beforeAutospacing="0" w:after="0" w:afterAutospacing="0" w:line="500" w:lineRule="exact"/>
        <w:jc w:val="both"/>
        <w:textAlignment w:val="baseline"/>
        <w:rPr>
          <w:rStyle w:val="6"/>
          <w:rFonts w:ascii="宋体" w:hAnsi="宋体" w:cs="Times New Roman"/>
          <w:b/>
          <w:bCs/>
          <w:i w:val="0"/>
          <w:caps w:val="0"/>
          <w:spacing w:val="0"/>
          <w:w w:val="100"/>
          <w:kern w:val="2"/>
          <w:sz w:val="28"/>
          <w:szCs w:val="28"/>
          <w:lang w:val="en-US" w:eastAsia="zh-CN" w:bidi="ar-SA"/>
        </w:rPr>
      </w:pPr>
      <w:r>
        <w:rPr>
          <w:rStyle w:val="6"/>
          <w:rFonts w:ascii="宋体" w:hAnsi="宋体" w:cs="Times New Roman"/>
          <w:b/>
          <w:bCs/>
          <w:i w:val="0"/>
          <w:caps w:val="0"/>
          <w:spacing w:val="0"/>
          <w:w w:val="100"/>
          <w:kern w:val="2"/>
          <w:sz w:val="28"/>
          <w:szCs w:val="28"/>
          <w:lang w:val="en-US" w:eastAsia="zh-CN" w:bidi="ar-SA"/>
        </w:rPr>
        <w:t>五、质量保证、</w:t>
      </w:r>
      <w:r>
        <w:rPr>
          <w:rStyle w:val="11"/>
          <w:rFonts w:ascii="宋体" w:hAnsi="宋体" w:cs="宋体"/>
          <w:b/>
          <w:bCs/>
          <w:i w:val="0"/>
          <w:caps w:val="0"/>
          <w:spacing w:val="0"/>
          <w:w w:val="100"/>
          <w:kern w:val="2"/>
          <w:sz w:val="28"/>
          <w:szCs w:val="28"/>
          <w:lang w:val="en-US" w:eastAsia="zh-CN" w:bidi="ar-SA"/>
        </w:rPr>
        <w:t>售后服务及其它</w:t>
      </w:r>
    </w:p>
    <w:p>
      <w:pPr>
        <w:snapToGrid/>
        <w:spacing w:before="0" w:beforeAutospacing="0" w:after="0" w:afterAutospacing="0" w:line="500" w:lineRule="exact"/>
        <w:ind w:firstLine="585"/>
        <w:jc w:val="left"/>
        <w:textAlignment w:val="baseline"/>
        <w:rPr>
          <w:rStyle w:val="11"/>
          <w:rFonts w:ascii="宋体" w:hAnsi="宋体"/>
          <w:b w:val="0"/>
          <w:i w:val="0"/>
          <w:caps w:val="0"/>
          <w:spacing w:val="0"/>
          <w:w w:val="100"/>
          <w:kern w:val="2"/>
          <w:sz w:val="28"/>
          <w:szCs w:val="28"/>
          <w:lang w:val="en-US" w:eastAsia="zh-CN" w:bidi="ar-SA"/>
        </w:rPr>
      </w:pPr>
      <w:r>
        <w:rPr>
          <w:rStyle w:val="11"/>
          <w:rFonts w:ascii="宋体" w:hAnsi="宋体"/>
          <w:b w:val="0"/>
          <w:i w:val="0"/>
          <w:caps w:val="0"/>
          <w:color w:val="000000"/>
          <w:spacing w:val="0"/>
          <w:w w:val="100"/>
          <w:kern w:val="2"/>
          <w:sz w:val="28"/>
          <w:szCs w:val="28"/>
          <w:lang w:val="en-US" w:eastAsia="zh-CN" w:bidi="ar-SA"/>
        </w:rPr>
        <w:t>1、熟化室</w:t>
      </w:r>
      <w:r>
        <w:rPr>
          <w:rStyle w:val="11"/>
          <w:rFonts w:ascii="宋体" w:hAnsi="宋体"/>
          <w:b w:val="0"/>
          <w:i w:val="0"/>
          <w:caps w:val="0"/>
          <w:spacing w:val="0"/>
          <w:w w:val="100"/>
          <w:kern w:val="2"/>
          <w:sz w:val="28"/>
          <w:szCs w:val="28"/>
          <w:lang w:val="en-US" w:eastAsia="zh-CN" w:bidi="ar-SA"/>
        </w:rPr>
        <w:t>保修期为一年，自验收合格之日起计算，质保期内出现非甲方人为损坏的故障由乙方免费维修或更换；</w:t>
      </w:r>
    </w:p>
    <w:p>
      <w:pPr>
        <w:snapToGrid/>
        <w:spacing w:before="0" w:beforeAutospacing="0" w:after="0" w:afterAutospacing="0" w:line="500" w:lineRule="exact"/>
        <w:ind w:firstLine="560" w:firstLineChars="200"/>
        <w:jc w:val="left"/>
        <w:textAlignment w:val="baseline"/>
        <w:rPr>
          <w:rStyle w:val="11"/>
          <w:rFonts w:ascii="宋体" w:hAnsi="宋体"/>
          <w:b w:val="0"/>
          <w:i w:val="0"/>
          <w:caps w:val="0"/>
          <w:spacing w:val="0"/>
          <w:w w:val="100"/>
          <w:kern w:val="2"/>
          <w:sz w:val="28"/>
          <w:szCs w:val="28"/>
          <w:lang w:val="en-US" w:eastAsia="zh-CN" w:bidi="ar-SA"/>
        </w:rPr>
      </w:pPr>
      <w:r>
        <w:rPr>
          <w:rStyle w:val="11"/>
          <w:rFonts w:ascii="宋体" w:hAnsi="宋体"/>
          <w:b w:val="0"/>
          <w:i w:val="0"/>
          <w:caps w:val="0"/>
          <w:spacing w:val="0"/>
          <w:w w:val="100"/>
          <w:kern w:val="2"/>
          <w:sz w:val="28"/>
          <w:szCs w:val="28"/>
          <w:lang w:val="en-US" w:eastAsia="zh-CN" w:bidi="ar-SA"/>
        </w:rPr>
        <w:t>2、熟化室出现故障，乙方必须在48小时内上门维修（通过电话沟通能指导甲方修复故障的情况除外）</w:t>
      </w:r>
    </w:p>
    <w:p>
      <w:pPr>
        <w:tabs>
          <w:tab w:val="left" w:pos="486"/>
        </w:tabs>
        <w:snapToGrid/>
        <w:spacing w:before="0" w:beforeAutospacing="0" w:after="0" w:afterAutospacing="0" w:line="500" w:lineRule="exact"/>
        <w:ind w:firstLine="560" w:firstLineChars="200"/>
        <w:jc w:val="both"/>
        <w:textAlignment w:val="baseline"/>
        <w:rPr>
          <w:rStyle w:val="6"/>
          <w:rFonts w:ascii="宋体" w:hAnsi="宋体"/>
          <w:b w:val="0"/>
          <w:i w:val="0"/>
          <w:caps w:val="0"/>
          <w:spacing w:val="0"/>
          <w:w w:val="100"/>
          <w:kern w:val="2"/>
          <w:sz w:val="28"/>
          <w:szCs w:val="28"/>
          <w:lang w:val="en-US" w:eastAsia="zh-CN" w:bidi="ar-SA"/>
        </w:rPr>
      </w:pPr>
      <w:r>
        <w:rPr>
          <w:rStyle w:val="11"/>
          <w:rFonts w:ascii="宋体" w:hAnsi="宋体"/>
          <w:b w:val="0"/>
          <w:i w:val="0"/>
          <w:caps w:val="0"/>
          <w:spacing w:val="0"/>
          <w:w w:val="100"/>
          <w:kern w:val="2"/>
          <w:sz w:val="28"/>
          <w:szCs w:val="28"/>
          <w:lang w:val="en-US" w:eastAsia="zh-CN" w:bidi="ar-SA"/>
        </w:rPr>
        <w:t>3、乙方人员在甲方安装期间，甲方可提供食堂用餐，费用自理，乙方需自行解决住宿。</w:t>
      </w:r>
    </w:p>
    <w:p>
      <w:pPr>
        <w:snapToGrid/>
        <w:spacing w:before="0" w:beforeAutospacing="0" w:after="0" w:afterAutospacing="0" w:line="500" w:lineRule="exact"/>
        <w:jc w:val="both"/>
        <w:textAlignment w:val="baseline"/>
        <w:rPr>
          <w:rStyle w:val="6"/>
          <w:rFonts w:ascii="宋体" w:hAnsi="宋体" w:cs="Times New Roman"/>
          <w:b/>
          <w:bCs/>
          <w:i w:val="0"/>
          <w:caps w:val="0"/>
          <w:spacing w:val="0"/>
          <w:w w:val="100"/>
          <w:kern w:val="2"/>
          <w:sz w:val="28"/>
          <w:szCs w:val="28"/>
          <w:lang w:val="en-US" w:eastAsia="zh-CN" w:bidi="ar-SA"/>
        </w:rPr>
      </w:pPr>
      <w:r>
        <w:rPr>
          <w:rStyle w:val="6"/>
          <w:rFonts w:ascii="宋体" w:hAnsi="宋体" w:cs="Times New Roman"/>
          <w:b/>
          <w:bCs/>
          <w:i w:val="0"/>
          <w:caps w:val="0"/>
          <w:spacing w:val="0"/>
          <w:w w:val="100"/>
          <w:kern w:val="2"/>
          <w:sz w:val="28"/>
          <w:szCs w:val="28"/>
          <w:lang w:val="en-US" w:eastAsia="zh-CN" w:bidi="ar-SA"/>
        </w:rPr>
        <w:t>六、付款</w:t>
      </w:r>
      <w:r>
        <w:rPr>
          <w:rStyle w:val="6"/>
          <w:rFonts w:ascii="宋体" w:hAnsi="宋体"/>
          <w:b/>
          <w:i w:val="0"/>
          <w:caps w:val="0"/>
          <w:spacing w:val="0"/>
          <w:w w:val="100"/>
          <w:kern w:val="2"/>
          <w:sz w:val="28"/>
          <w:szCs w:val="28"/>
          <w:lang w:val="en-US" w:eastAsia="zh-CN" w:bidi="ar-SA"/>
        </w:rPr>
        <w:t>方式</w:t>
      </w:r>
    </w:p>
    <w:p>
      <w:pPr>
        <w:snapToGrid/>
        <w:spacing w:before="0" w:beforeAutospacing="0" w:after="0" w:afterAutospacing="0" w:line="500" w:lineRule="exact"/>
        <w:ind w:firstLine="560" w:firstLineChars="200"/>
        <w:jc w:val="both"/>
        <w:textAlignment w:val="baseline"/>
        <w:rPr>
          <w:rStyle w:val="6"/>
          <w:rFonts w:ascii="宋体" w:hAnsi="宋体"/>
          <w:b w:val="0"/>
          <w:bCs w:val="0"/>
          <w:i w:val="0"/>
          <w:caps w:val="0"/>
          <w:spacing w:val="0"/>
          <w:w w:val="100"/>
          <w:kern w:val="2"/>
          <w:sz w:val="28"/>
          <w:szCs w:val="28"/>
          <w:lang w:val="en-US" w:eastAsia="zh-CN" w:bidi="ar-SA"/>
        </w:rPr>
      </w:pPr>
      <w:r>
        <w:rPr>
          <w:rStyle w:val="6"/>
          <w:rFonts w:ascii="宋体" w:hAnsi="宋体"/>
          <w:b w:val="0"/>
          <w:i w:val="0"/>
          <w:caps w:val="0"/>
          <w:spacing w:val="0"/>
          <w:w w:val="100"/>
          <w:kern w:val="2"/>
          <w:sz w:val="28"/>
          <w:szCs w:val="28"/>
          <w:lang w:val="en-US" w:eastAsia="zh-CN" w:bidi="ar-SA"/>
        </w:rPr>
        <w:t>1、工程款</w:t>
      </w:r>
      <w:r>
        <w:rPr>
          <w:rStyle w:val="6"/>
          <w:rFonts w:ascii="宋体" w:hAnsi="宋体"/>
          <w:b w:val="0"/>
          <w:i w:val="0"/>
          <w:caps w:val="0"/>
          <w:color w:val="000000"/>
          <w:spacing w:val="0"/>
          <w:w w:val="100"/>
          <w:kern w:val="0"/>
          <w:sz w:val="28"/>
          <w:szCs w:val="28"/>
          <w:lang w:val="en-US" w:eastAsia="zh-CN" w:bidi="ar-SA"/>
        </w:rPr>
        <w:t>为</w:t>
      </w:r>
      <w:r>
        <w:rPr>
          <w:rStyle w:val="6"/>
          <w:rFonts w:ascii="宋体" w:hAnsi="宋体" w:cs="Times New Roman"/>
          <w:b/>
          <w:bCs/>
          <w:i w:val="0"/>
          <w:caps w:val="0"/>
          <w:color w:val="000000"/>
          <w:spacing w:val="0"/>
          <w:w w:val="100"/>
          <w:kern w:val="0"/>
          <w:sz w:val="28"/>
          <w:szCs w:val="28"/>
          <w:u w:val="single" w:color="000000"/>
          <w:lang w:val="en-US" w:eastAsia="zh-CN" w:bidi="ar-SA"/>
        </w:rPr>
        <w:t xml:space="preserve"> </w:t>
      </w:r>
      <w:r>
        <w:rPr>
          <w:rStyle w:val="6"/>
          <w:rFonts w:ascii="宋体" w:hAnsi="宋体"/>
          <w:b w:val="0"/>
          <w:bCs w:val="0"/>
          <w:i w:val="0"/>
          <w:caps w:val="0"/>
          <w:color w:val="000000"/>
          <w:spacing w:val="0"/>
          <w:w w:val="100"/>
          <w:kern w:val="0"/>
          <w:sz w:val="28"/>
          <w:szCs w:val="28"/>
          <w:u w:val="single" w:color="000000"/>
          <w:lang w:val="en-US" w:eastAsia="zh-CN" w:bidi="ar-SA"/>
        </w:rPr>
        <w:t>1</w:t>
      </w:r>
      <w:r>
        <w:rPr>
          <w:rStyle w:val="6"/>
          <w:rFonts w:hint="eastAsia" w:ascii="宋体" w:hAnsi="宋体"/>
          <w:b w:val="0"/>
          <w:bCs w:val="0"/>
          <w:i w:val="0"/>
          <w:caps w:val="0"/>
          <w:color w:val="000000"/>
          <w:spacing w:val="0"/>
          <w:w w:val="100"/>
          <w:kern w:val="0"/>
          <w:sz w:val="28"/>
          <w:szCs w:val="28"/>
          <w:u w:val="single" w:color="000000"/>
          <w:lang w:val="en-US" w:eastAsia="zh-CN" w:bidi="ar-SA"/>
        </w:rPr>
        <w:t>395</w:t>
      </w:r>
      <w:r>
        <w:rPr>
          <w:rStyle w:val="6"/>
          <w:rFonts w:ascii="宋体" w:hAnsi="宋体"/>
          <w:b w:val="0"/>
          <w:bCs w:val="0"/>
          <w:i w:val="0"/>
          <w:caps w:val="0"/>
          <w:color w:val="000000"/>
          <w:spacing w:val="0"/>
          <w:w w:val="100"/>
          <w:kern w:val="0"/>
          <w:sz w:val="28"/>
          <w:szCs w:val="28"/>
          <w:u w:val="single" w:color="000000"/>
          <w:lang w:val="en-US" w:eastAsia="zh-CN" w:bidi="ar-SA"/>
        </w:rPr>
        <w:t>00  元</w:t>
      </w:r>
      <w:r>
        <w:rPr>
          <w:rStyle w:val="6"/>
          <w:rFonts w:ascii="宋体" w:hAnsi="宋体"/>
          <w:b w:val="0"/>
          <w:bCs w:val="0"/>
          <w:i w:val="0"/>
          <w:caps w:val="0"/>
          <w:color w:val="000000"/>
          <w:spacing w:val="0"/>
          <w:w w:val="100"/>
          <w:kern w:val="0"/>
          <w:sz w:val="28"/>
          <w:szCs w:val="28"/>
          <w:lang w:val="en-US" w:eastAsia="zh-CN" w:bidi="ar-SA"/>
        </w:rPr>
        <w:t xml:space="preserve">（含税、含运费）， </w:t>
      </w:r>
      <w:r>
        <w:rPr>
          <w:rStyle w:val="6"/>
          <w:rFonts w:ascii="宋体" w:hAnsi="宋体"/>
          <w:b w:val="0"/>
          <w:bCs w:val="0"/>
          <w:i w:val="0"/>
          <w:caps w:val="0"/>
          <w:spacing w:val="0"/>
          <w:w w:val="100"/>
          <w:kern w:val="2"/>
          <w:sz w:val="28"/>
          <w:szCs w:val="28"/>
          <w:lang w:val="en-US" w:eastAsia="zh-CN" w:bidi="ar-SA"/>
        </w:rPr>
        <w:t>乙方需开具</w:t>
      </w:r>
      <w:r>
        <w:rPr>
          <w:rStyle w:val="6"/>
          <w:rFonts w:ascii="宋体" w:hAnsi="宋体"/>
          <w:b w:val="0"/>
          <w:bCs w:val="0"/>
          <w:i w:val="0"/>
          <w:caps w:val="0"/>
          <w:spacing w:val="0"/>
          <w:w w:val="100"/>
          <w:kern w:val="2"/>
          <w:sz w:val="28"/>
          <w:szCs w:val="28"/>
          <w:u w:val="single" w:color="000000"/>
          <w:lang w:val="en-US" w:eastAsia="zh-CN" w:bidi="ar-SA"/>
        </w:rPr>
        <w:t xml:space="preserve"> 13 %</w:t>
      </w:r>
      <w:r>
        <w:rPr>
          <w:rStyle w:val="6"/>
          <w:rFonts w:ascii="宋体" w:hAnsi="宋体"/>
          <w:b w:val="0"/>
          <w:bCs w:val="0"/>
          <w:i w:val="0"/>
          <w:caps w:val="0"/>
          <w:spacing w:val="0"/>
          <w:w w:val="100"/>
          <w:kern w:val="2"/>
          <w:sz w:val="28"/>
          <w:szCs w:val="28"/>
          <w:lang w:val="en-US" w:eastAsia="zh-CN" w:bidi="ar-SA"/>
        </w:rPr>
        <w:t>工程/安装类增值税专用发票（全额）；</w:t>
      </w:r>
    </w:p>
    <w:p>
      <w:pPr>
        <w:snapToGrid/>
        <w:spacing w:before="0" w:beforeAutospacing="0" w:after="0" w:afterAutospacing="0" w:line="500" w:lineRule="exact"/>
        <w:ind w:firstLine="560" w:firstLineChars="200"/>
        <w:jc w:val="both"/>
        <w:textAlignment w:val="baseline"/>
        <w:rPr>
          <w:rStyle w:val="6"/>
          <w:rFonts w:ascii="宋体" w:hAnsi="宋体"/>
          <w:b w:val="0"/>
          <w:bCs w:val="0"/>
          <w:i w:val="0"/>
          <w:caps w:val="0"/>
          <w:spacing w:val="0"/>
          <w:w w:val="100"/>
          <w:kern w:val="2"/>
          <w:sz w:val="28"/>
          <w:szCs w:val="28"/>
          <w:lang w:val="en-US" w:eastAsia="zh-CN" w:bidi="ar-SA"/>
        </w:rPr>
      </w:pPr>
      <w:r>
        <w:rPr>
          <w:rStyle w:val="6"/>
          <w:rFonts w:ascii="宋体" w:hAnsi="宋体"/>
          <w:b w:val="0"/>
          <w:bCs w:val="0"/>
          <w:i w:val="0"/>
          <w:caps w:val="0"/>
          <w:spacing w:val="0"/>
          <w:w w:val="100"/>
          <w:kern w:val="2"/>
          <w:sz w:val="28"/>
          <w:szCs w:val="28"/>
          <w:lang w:val="en-US" w:eastAsia="zh-CN" w:bidi="ar-SA"/>
        </w:rPr>
        <w:t>2、合同在双方签字盖章生效后，甲方预付乙方30%的定金</w:t>
      </w:r>
      <w:r>
        <w:rPr>
          <w:rStyle w:val="6"/>
          <w:rFonts w:ascii="宋体" w:hAnsi="宋体"/>
          <w:b w:val="0"/>
          <w:bCs w:val="0"/>
          <w:i w:val="0"/>
          <w:caps w:val="0"/>
          <w:spacing w:val="0"/>
          <w:w w:val="100"/>
          <w:kern w:val="2"/>
          <w:sz w:val="28"/>
          <w:szCs w:val="28"/>
          <w:u w:val="single" w:color="000000"/>
          <w:lang w:val="en-US" w:eastAsia="zh-CN" w:bidi="ar-SA"/>
        </w:rPr>
        <w:t xml:space="preserve">     4</w:t>
      </w:r>
      <w:r>
        <w:rPr>
          <w:rStyle w:val="6"/>
          <w:rFonts w:hint="eastAsia" w:ascii="宋体" w:hAnsi="宋体"/>
          <w:b w:val="0"/>
          <w:bCs w:val="0"/>
          <w:i w:val="0"/>
          <w:caps w:val="0"/>
          <w:spacing w:val="0"/>
          <w:w w:val="100"/>
          <w:kern w:val="2"/>
          <w:sz w:val="28"/>
          <w:szCs w:val="28"/>
          <w:u w:val="single" w:color="000000"/>
          <w:lang w:val="en-US" w:eastAsia="zh-CN" w:bidi="ar-SA"/>
        </w:rPr>
        <w:t>185</w:t>
      </w:r>
      <w:r>
        <w:rPr>
          <w:rStyle w:val="6"/>
          <w:rFonts w:ascii="宋体" w:hAnsi="宋体"/>
          <w:b w:val="0"/>
          <w:bCs w:val="0"/>
          <w:i w:val="0"/>
          <w:caps w:val="0"/>
          <w:spacing w:val="0"/>
          <w:w w:val="100"/>
          <w:kern w:val="2"/>
          <w:sz w:val="28"/>
          <w:szCs w:val="28"/>
          <w:u w:val="single" w:color="000000"/>
          <w:lang w:val="en-US" w:eastAsia="zh-CN" w:bidi="ar-SA"/>
        </w:rPr>
        <w:t>0</w:t>
      </w:r>
      <w:r>
        <w:rPr>
          <w:rStyle w:val="6"/>
          <w:rFonts w:ascii="宋体" w:hAnsi="宋体"/>
          <w:b w:val="0"/>
          <w:bCs w:val="0"/>
          <w:i w:val="0"/>
          <w:caps w:val="0"/>
          <w:spacing w:val="0"/>
          <w:w w:val="100"/>
          <w:kern w:val="2"/>
          <w:sz w:val="28"/>
          <w:szCs w:val="28"/>
          <w:lang w:val="en-US" w:eastAsia="zh-CN" w:bidi="ar-SA"/>
        </w:rPr>
        <w:t>元；乙方完成熟化室制作后发往甲方前，甲方付30%的货款</w:t>
      </w:r>
      <w:r>
        <w:rPr>
          <w:rStyle w:val="6"/>
          <w:rFonts w:ascii="宋体" w:hAnsi="宋体"/>
          <w:b w:val="0"/>
          <w:bCs w:val="0"/>
          <w:i w:val="0"/>
          <w:caps w:val="0"/>
          <w:spacing w:val="0"/>
          <w:w w:val="100"/>
          <w:kern w:val="2"/>
          <w:sz w:val="28"/>
          <w:szCs w:val="28"/>
          <w:u w:val="single" w:color="000000"/>
          <w:lang w:val="en-US" w:eastAsia="zh-CN" w:bidi="ar-SA"/>
        </w:rPr>
        <w:t xml:space="preserve">     4</w:t>
      </w:r>
      <w:r>
        <w:rPr>
          <w:rStyle w:val="6"/>
          <w:rFonts w:hint="eastAsia" w:ascii="宋体" w:hAnsi="宋体"/>
          <w:b w:val="0"/>
          <w:bCs w:val="0"/>
          <w:i w:val="0"/>
          <w:caps w:val="0"/>
          <w:spacing w:val="0"/>
          <w:w w:val="100"/>
          <w:kern w:val="2"/>
          <w:sz w:val="28"/>
          <w:szCs w:val="28"/>
          <w:u w:val="single" w:color="000000"/>
          <w:lang w:val="en-US" w:eastAsia="zh-CN" w:bidi="ar-SA"/>
        </w:rPr>
        <w:t>185</w:t>
      </w:r>
      <w:r>
        <w:rPr>
          <w:rStyle w:val="6"/>
          <w:rFonts w:ascii="宋体" w:hAnsi="宋体"/>
          <w:b w:val="0"/>
          <w:bCs w:val="0"/>
          <w:i w:val="0"/>
          <w:caps w:val="0"/>
          <w:spacing w:val="0"/>
          <w:w w:val="100"/>
          <w:kern w:val="2"/>
          <w:sz w:val="28"/>
          <w:szCs w:val="28"/>
          <w:u w:val="single" w:color="000000"/>
          <w:lang w:val="en-US" w:eastAsia="zh-CN" w:bidi="ar-SA"/>
        </w:rPr>
        <w:t>0</w:t>
      </w:r>
      <w:r>
        <w:rPr>
          <w:rStyle w:val="6"/>
          <w:rFonts w:ascii="宋体" w:hAnsi="宋体"/>
          <w:b w:val="0"/>
          <w:bCs w:val="0"/>
          <w:i w:val="0"/>
          <w:caps w:val="0"/>
          <w:spacing w:val="0"/>
          <w:w w:val="100"/>
          <w:kern w:val="2"/>
          <w:sz w:val="28"/>
          <w:szCs w:val="28"/>
          <w:lang w:val="en-US" w:eastAsia="zh-CN" w:bidi="ar-SA"/>
        </w:rPr>
        <w:t>元；乙方在甲方安装调试完毕甲方验收合格后，甲方付乙方30%的货款</w:t>
      </w:r>
      <w:r>
        <w:rPr>
          <w:rStyle w:val="6"/>
          <w:rFonts w:ascii="宋体" w:hAnsi="宋体"/>
          <w:b w:val="0"/>
          <w:bCs w:val="0"/>
          <w:i w:val="0"/>
          <w:caps w:val="0"/>
          <w:spacing w:val="0"/>
          <w:w w:val="100"/>
          <w:kern w:val="2"/>
          <w:sz w:val="28"/>
          <w:szCs w:val="28"/>
          <w:u w:val="single" w:color="000000"/>
          <w:lang w:val="en-US" w:eastAsia="zh-CN" w:bidi="ar-SA"/>
        </w:rPr>
        <w:t xml:space="preserve">  4</w:t>
      </w:r>
      <w:r>
        <w:rPr>
          <w:rStyle w:val="6"/>
          <w:rFonts w:hint="eastAsia" w:ascii="宋体" w:hAnsi="宋体"/>
          <w:b w:val="0"/>
          <w:bCs w:val="0"/>
          <w:i w:val="0"/>
          <w:caps w:val="0"/>
          <w:spacing w:val="0"/>
          <w:w w:val="100"/>
          <w:kern w:val="2"/>
          <w:sz w:val="28"/>
          <w:szCs w:val="28"/>
          <w:u w:val="single" w:color="000000"/>
          <w:lang w:val="en-US" w:eastAsia="zh-CN" w:bidi="ar-SA"/>
        </w:rPr>
        <w:t>185</w:t>
      </w:r>
      <w:r>
        <w:rPr>
          <w:rStyle w:val="6"/>
          <w:rFonts w:ascii="宋体" w:hAnsi="宋体"/>
          <w:b w:val="0"/>
          <w:bCs w:val="0"/>
          <w:i w:val="0"/>
          <w:caps w:val="0"/>
          <w:spacing w:val="0"/>
          <w:w w:val="100"/>
          <w:kern w:val="2"/>
          <w:sz w:val="28"/>
          <w:szCs w:val="28"/>
          <w:u w:val="single" w:color="000000"/>
          <w:lang w:val="en-US" w:eastAsia="zh-CN" w:bidi="ar-SA"/>
        </w:rPr>
        <w:t xml:space="preserve">0  </w:t>
      </w:r>
      <w:r>
        <w:rPr>
          <w:rStyle w:val="6"/>
          <w:rFonts w:ascii="宋体" w:hAnsi="宋体"/>
          <w:b w:val="0"/>
          <w:bCs w:val="0"/>
          <w:i w:val="0"/>
          <w:caps w:val="0"/>
          <w:spacing w:val="0"/>
          <w:w w:val="100"/>
          <w:kern w:val="2"/>
          <w:sz w:val="28"/>
          <w:szCs w:val="28"/>
          <w:lang w:val="en-US" w:eastAsia="zh-CN" w:bidi="ar-SA"/>
        </w:rPr>
        <w:t>元；余下10%的货款</w:t>
      </w:r>
      <w:r>
        <w:rPr>
          <w:rStyle w:val="6"/>
          <w:rFonts w:ascii="宋体" w:hAnsi="宋体"/>
          <w:b w:val="0"/>
          <w:bCs w:val="0"/>
          <w:i w:val="0"/>
          <w:caps w:val="0"/>
          <w:spacing w:val="0"/>
          <w:w w:val="100"/>
          <w:kern w:val="2"/>
          <w:sz w:val="28"/>
          <w:szCs w:val="28"/>
          <w:u w:val="single" w:color="000000"/>
          <w:lang w:val="en-US" w:eastAsia="zh-CN" w:bidi="ar-SA"/>
        </w:rPr>
        <w:t xml:space="preserve"> 1</w:t>
      </w:r>
      <w:r>
        <w:rPr>
          <w:rStyle w:val="6"/>
          <w:rFonts w:hint="eastAsia" w:ascii="宋体" w:hAnsi="宋体"/>
          <w:b w:val="0"/>
          <w:bCs w:val="0"/>
          <w:i w:val="0"/>
          <w:caps w:val="0"/>
          <w:spacing w:val="0"/>
          <w:w w:val="100"/>
          <w:kern w:val="2"/>
          <w:sz w:val="28"/>
          <w:szCs w:val="28"/>
          <w:u w:val="single" w:color="000000"/>
          <w:lang w:val="en-US" w:eastAsia="zh-CN" w:bidi="ar-SA"/>
        </w:rPr>
        <w:t>395</w:t>
      </w:r>
      <w:r>
        <w:rPr>
          <w:rStyle w:val="6"/>
          <w:rFonts w:ascii="宋体" w:hAnsi="宋体"/>
          <w:b w:val="0"/>
          <w:bCs w:val="0"/>
          <w:i w:val="0"/>
          <w:caps w:val="0"/>
          <w:spacing w:val="0"/>
          <w:w w:val="100"/>
          <w:kern w:val="2"/>
          <w:sz w:val="28"/>
          <w:szCs w:val="28"/>
          <w:u w:val="single" w:color="000000"/>
          <w:lang w:val="en-US" w:eastAsia="zh-CN" w:bidi="ar-SA"/>
        </w:rPr>
        <w:t xml:space="preserve">0 </w:t>
      </w:r>
      <w:r>
        <w:rPr>
          <w:rStyle w:val="6"/>
          <w:rFonts w:ascii="宋体" w:hAnsi="宋体"/>
          <w:b w:val="0"/>
          <w:bCs w:val="0"/>
          <w:i w:val="0"/>
          <w:caps w:val="0"/>
          <w:spacing w:val="0"/>
          <w:w w:val="100"/>
          <w:kern w:val="2"/>
          <w:sz w:val="28"/>
          <w:szCs w:val="28"/>
          <w:lang w:val="en-US" w:eastAsia="zh-CN" w:bidi="ar-SA"/>
        </w:rPr>
        <w:t>元在验收合格后6个月内无质量问题一次性付清。</w:t>
      </w:r>
    </w:p>
    <w:p>
      <w:pPr>
        <w:snapToGrid/>
        <w:spacing w:before="0" w:beforeAutospacing="0" w:after="0" w:afterAutospacing="0" w:line="500" w:lineRule="exact"/>
        <w:jc w:val="both"/>
        <w:textAlignment w:val="baseline"/>
        <w:rPr>
          <w:rStyle w:val="6"/>
          <w:rFonts w:ascii="宋体" w:hAnsi="宋体"/>
          <w:b w:val="0"/>
          <w:i w:val="0"/>
          <w:caps w:val="0"/>
          <w:spacing w:val="0"/>
          <w:w w:val="100"/>
          <w:kern w:val="2"/>
          <w:sz w:val="28"/>
          <w:szCs w:val="28"/>
          <w:lang w:val="en-US" w:eastAsia="zh-CN" w:bidi="ar-SA"/>
        </w:rPr>
      </w:pPr>
      <w:r>
        <w:rPr>
          <w:rStyle w:val="6"/>
          <w:rFonts w:ascii="宋体" w:hAnsi="宋体"/>
          <w:b w:val="0"/>
          <w:i w:val="0"/>
          <w:caps w:val="0"/>
          <w:spacing w:val="0"/>
          <w:w w:val="100"/>
          <w:kern w:val="2"/>
          <w:sz w:val="28"/>
          <w:szCs w:val="28"/>
          <w:lang w:val="en-US" w:eastAsia="zh-CN" w:bidi="ar-SA"/>
        </w:rPr>
        <w:t>七、本合同未尽事宜，由双方另行商定。</w:t>
      </w:r>
    </w:p>
    <w:p>
      <w:pPr>
        <w:snapToGrid/>
        <w:spacing w:before="0" w:beforeAutospacing="0" w:after="0" w:afterAutospacing="0" w:line="500" w:lineRule="exact"/>
        <w:jc w:val="both"/>
        <w:textAlignment w:val="baseline"/>
        <w:rPr>
          <w:rStyle w:val="6"/>
          <w:rFonts w:ascii="宋体" w:hAnsi="宋体"/>
          <w:b w:val="0"/>
          <w:i w:val="0"/>
          <w:caps w:val="0"/>
          <w:spacing w:val="0"/>
          <w:w w:val="100"/>
          <w:kern w:val="2"/>
          <w:sz w:val="28"/>
          <w:szCs w:val="28"/>
          <w:lang w:val="en-US" w:eastAsia="zh-CN" w:bidi="ar-SA"/>
        </w:rPr>
      </w:pPr>
      <w:r>
        <w:rPr>
          <w:rStyle w:val="6"/>
          <w:rFonts w:ascii="宋体" w:hAnsi="宋体"/>
          <w:b w:val="0"/>
          <w:i w:val="0"/>
          <w:caps w:val="0"/>
          <w:spacing w:val="0"/>
          <w:w w:val="100"/>
          <w:kern w:val="2"/>
          <w:sz w:val="28"/>
          <w:szCs w:val="28"/>
          <w:lang w:val="en-US" w:eastAsia="zh-CN" w:bidi="ar-SA"/>
        </w:rPr>
        <w:t>八、附件享有与本合同同等法律效力。本合同一式四份，合同签订后甲乙双方各持两份。</w:t>
      </w:r>
      <w:bookmarkStart w:id="0" w:name="_GoBack"/>
      <w:bookmarkEnd w:id="0"/>
    </w:p>
    <w:p>
      <w:pPr>
        <w:snapToGrid/>
        <w:spacing w:before="0" w:beforeAutospacing="0" w:after="0" w:afterAutospacing="0" w:line="500" w:lineRule="exact"/>
        <w:jc w:val="both"/>
        <w:textAlignment w:val="baseline"/>
        <w:rPr>
          <w:rStyle w:val="6"/>
          <w:rFonts w:ascii="宋体" w:hAnsi="宋体"/>
          <w:b w:val="0"/>
          <w:i w:val="0"/>
          <w:caps w:val="0"/>
          <w:spacing w:val="0"/>
          <w:w w:val="100"/>
          <w:kern w:val="2"/>
          <w:sz w:val="28"/>
          <w:szCs w:val="28"/>
          <w:lang w:val="en-US" w:eastAsia="zh-CN" w:bidi="ar-SA"/>
        </w:rPr>
      </w:pPr>
    </w:p>
    <w:tbl>
      <w:tblPr>
        <w:tblStyle w:val="4"/>
        <w:tblW w:w="10314" w:type="dxa"/>
        <w:jc w:val="center"/>
        <w:tblLayout w:type="fixed"/>
        <w:tblCellMar>
          <w:top w:w="0" w:type="dxa"/>
          <w:left w:w="108" w:type="dxa"/>
          <w:bottom w:w="0" w:type="dxa"/>
          <w:right w:w="108" w:type="dxa"/>
        </w:tblCellMar>
      </w:tblPr>
      <w:tblGrid>
        <w:gridCol w:w="4978"/>
        <w:gridCol w:w="5336"/>
      </w:tblGrid>
      <w:tr>
        <w:tblPrEx>
          <w:tblCellMar>
            <w:top w:w="0" w:type="dxa"/>
            <w:left w:w="108" w:type="dxa"/>
            <w:bottom w:w="0" w:type="dxa"/>
            <w:right w:w="108" w:type="dxa"/>
          </w:tblCellMar>
        </w:tblPrEx>
        <w:trPr>
          <w:jc w:val="center"/>
        </w:trPr>
        <w:tc>
          <w:tcPr>
            <w:tcW w:w="4978" w:type="dxa"/>
            <w:noWrap w:val="0"/>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甲方：</w:t>
            </w:r>
            <w:r>
              <w:rPr>
                <w:rFonts w:hint="eastAsia" w:ascii="宋体" w:hAnsi="宋体" w:eastAsia="宋体" w:cs="宋体"/>
                <w:sz w:val="28"/>
                <w:szCs w:val="28"/>
                <w:u w:val="single"/>
                <w:lang w:val="en-US" w:eastAsia="zh-CN"/>
              </w:rPr>
              <w:t>湖南</w:t>
            </w:r>
            <w:r>
              <w:rPr>
                <w:rFonts w:hint="eastAsia" w:ascii="宋体" w:hAnsi="宋体" w:cs="宋体"/>
                <w:sz w:val="28"/>
                <w:szCs w:val="28"/>
                <w:u w:val="single"/>
                <w:lang w:val="en-US" w:eastAsia="zh-CN"/>
              </w:rPr>
              <w:t>怡永丰</w:t>
            </w:r>
            <w:r>
              <w:rPr>
                <w:rFonts w:hint="eastAsia" w:ascii="宋体" w:hAnsi="宋体" w:eastAsia="宋体" w:cs="宋体"/>
                <w:sz w:val="28"/>
                <w:szCs w:val="28"/>
                <w:u w:val="single"/>
                <w:lang w:val="en-US" w:eastAsia="zh-CN"/>
              </w:rPr>
              <w:t>新材料</w:t>
            </w:r>
            <w:r>
              <w:rPr>
                <w:rFonts w:hint="eastAsia" w:ascii="宋体" w:hAnsi="宋体" w:cs="宋体"/>
                <w:sz w:val="28"/>
                <w:szCs w:val="28"/>
                <w:u w:val="single"/>
                <w:lang w:val="en-US" w:eastAsia="zh-CN"/>
              </w:rPr>
              <w:t>科技</w:t>
            </w:r>
            <w:r>
              <w:rPr>
                <w:rFonts w:hint="eastAsia" w:ascii="宋体" w:hAnsi="宋体" w:eastAsia="宋体" w:cs="宋体"/>
                <w:sz w:val="28"/>
                <w:szCs w:val="28"/>
                <w:u w:val="single"/>
                <w:lang w:val="en-US" w:eastAsia="zh-CN"/>
              </w:rPr>
              <w:t xml:space="preserve">有限公司 </w:t>
            </w:r>
          </w:p>
        </w:tc>
        <w:tc>
          <w:tcPr>
            <w:tcW w:w="5336" w:type="dxa"/>
            <w:noWrap w:val="0"/>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乙  方：</w:t>
            </w:r>
            <w:r>
              <w:rPr>
                <w:rFonts w:hint="eastAsia" w:ascii="宋体" w:hAnsi="宋体" w:eastAsia="宋体" w:cs="宋体"/>
                <w:sz w:val="28"/>
                <w:szCs w:val="28"/>
                <w:u w:val="single"/>
              </w:rPr>
              <w:t>常德德创节能环保设备有限公司</w:t>
            </w:r>
          </w:p>
        </w:tc>
      </w:tr>
      <w:tr>
        <w:tblPrEx>
          <w:tblCellMar>
            <w:top w:w="0" w:type="dxa"/>
            <w:left w:w="108" w:type="dxa"/>
            <w:bottom w:w="0" w:type="dxa"/>
            <w:right w:w="108" w:type="dxa"/>
          </w:tblCellMar>
        </w:tblPrEx>
        <w:trPr>
          <w:jc w:val="center"/>
        </w:trPr>
        <w:tc>
          <w:tcPr>
            <w:tcW w:w="4978" w:type="dxa"/>
            <w:noWrap w:val="0"/>
            <w:vAlign w:val="top"/>
          </w:tcPr>
          <w:p>
            <w:pPr>
              <w:spacing w:line="360" w:lineRule="auto"/>
              <w:rPr>
                <w:rFonts w:hint="eastAsia" w:ascii="宋体" w:hAnsi="宋体" w:eastAsia="宋体" w:cs="宋体"/>
                <w:sz w:val="28"/>
                <w:szCs w:val="28"/>
                <w:lang w:val="en-US" w:eastAsia="zh-CN"/>
              </w:rPr>
            </w:pPr>
            <w:r>
              <w:rPr>
                <w:rFonts w:hint="eastAsia" w:ascii="宋体" w:hAnsi="宋体" w:cs="宋体"/>
                <w:sz w:val="28"/>
                <w:szCs w:val="28"/>
                <w:lang w:eastAsia="zh-CN"/>
              </w:rPr>
              <w:t>税</w:t>
            </w:r>
            <w:r>
              <w:rPr>
                <w:rFonts w:hint="eastAsia" w:ascii="宋体" w:hAnsi="宋体" w:cs="宋体"/>
                <w:sz w:val="28"/>
                <w:szCs w:val="28"/>
                <w:lang w:val="en-US" w:eastAsia="zh-CN"/>
              </w:rPr>
              <w:t xml:space="preserve"> </w:t>
            </w:r>
            <w:r>
              <w:rPr>
                <w:rFonts w:hint="eastAsia" w:ascii="宋体" w:hAnsi="宋体" w:cs="宋体"/>
                <w:sz w:val="28"/>
                <w:szCs w:val="28"/>
                <w:lang w:eastAsia="zh-CN"/>
              </w:rPr>
              <w:t>号</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p>
        </w:tc>
        <w:tc>
          <w:tcPr>
            <w:tcW w:w="5336" w:type="dxa"/>
            <w:noWrap w:val="0"/>
            <w:vAlign w:val="top"/>
          </w:tcPr>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rPr>
              <w:t>收款人：</w:t>
            </w:r>
            <w:r>
              <w:rPr>
                <w:rFonts w:hint="eastAsia" w:ascii="宋体" w:hAnsi="宋体" w:eastAsia="宋体" w:cs="宋体"/>
                <w:sz w:val="28"/>
                <w:szCs w:val="28"/>
                <w:u w:val="single"/>
              </w:rPr>
              <w:t>常德德创节能环保设备有限公司</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p>
        </w:tc>
      </w:tr>
      <w:tr>
        <w:tblPrEx>
          <w:tblCellMar>
            <w:top w:w="0" w:type="dxa"/>
            <w:left w:w="108" w:type="dxa"/>
            <w:bottom w:w="0" w:type="dxa"/>
            <w:right w:w="108" w:type="dxa"/>
          </w:tblCellMar>
        </w:tblPrEx>
        <w:trPr>
          <w:jc w:val="center"/>
        </w:trPr>
        <w:tc>
          <w:tcPr>
            <w:tcW w:w="4978" w:type="dxa"/>
            <w:noWrap w:val="0"/>
            <w:vAlign w:val="top"/>
          </w:tcPr>
          <w:p>
            <w:pPr>
              <w:spacing w:line="360" w:lineRule="auto"/>
              <w:rPr>
                <w:rFonts w:hint="eastAsia" w:ascii="宋体" w:hAnsi="宋体" w:eastAsia="宋体" w:cs="宋体"/>
                <w:sz w:val="28"/>
                <w:szCs w:val="28"/>
                <w:lang w:eastAsia="zh-CN"/>
              </w:rPr>
            </w:pPr>
            <w:r>
              <w:rPr>
                <w:rFonts w:hint="eastAsia" w:ascii="宋体" w:hAnsi="宋体" w:cs="宋体"/>
                <w:sz w:val="28"/>
                <w:szCs w:val="28"/>
                <w:lang w:eastAsia="zh-CN"/>
              </w:rPr>
              <w:t>开户行：</w:t>
            </w:r>
          </w:p>
        </w:tc>
        <w:tc>
          <w:tcPr>
            <w:tcW w:w="5336" w:type="dxa"/>
            <w:noWrap w:val="0"/>
            <w:vAlign w:val="top"/>
          </w:tcPr>
          <w:p>
            <w:pPr>
              <w:spacing w:line="360" w:lineRule="auto"/>
              <w:rPr>
                <w:rFonts w:hint="eastAsia" w:ascii="宋体" w:hAnsi="宋体" w:eastAsia="宋体" w:cs="宋体"/>
                <w:sz w:val="28"/>
                <w:szCs w:val="28"/>
                <w:u w:val="single"/>
                <w:lang w:val="en-US" w:eastAsia="zh-CN"/>
              </w:rPr>
            </w:pPr>
            <w:r>
              <w:rPr>
                <w:rFonts w:hint="eastAsia" w:ascii="宋体" w:hAnsi="宋体" w:eastAsia="宋体" w:cs="宋体"/>
                <w:sz w:val="28"/>
                <w:szCs w:val="28"/>
              </w:rPr>
              <w:t>收款行：</w:t>
            </w:r>
            <w:r>
              <w:rPr>
                <w:rFonts w:hint="eastAsia" w:ascii="宋体" w:hAnsi="宋体" w:eastAsia="宋体" w:cs="宋体"/>
                <w:sz w:val="28"/>
                <w:szCs w:val="28"/>
                <w:u w:val="single"/>
                <w:lang w:val="en-US" w:eastAsia="zh-CN"/>
              </w:rPr>
              <w:t>中国工商银行常德市高新区支行</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u w:val="single"/>
                <w:lang w:val="en-US" w:eastAsia="zh-CN"/>
              </w:rPr>
              <w:t xml:space="preserve"> (原浦沅分理处)</w:t>
            </w:r>
          </w:p>
        </w:tc>
      </w:tr>
      <w:tr>
        <w:tblPrEx>
          <w:tblCellMar>
            <w:top w:w="0" w:type="dxa"/>
            <w:left w:w="108" w:type="dxa"/>
            <w:bottom w:w="0" w:type="dxa"/>
            <w:right w:w="108" w:type="dxa"/>
          </w:tblCellMar>
        </w:tblPrEx>
        <w:trPr>
          <w:jc w:val="center"/>
        </w:trPr>
        <w:tc>
          <w:tcPr>
            <w:tcW w:w="4978" w:type="dxa"/>
            <w:noWrap w:val="0"/>
            <w:vAlign w:val="top"/>
          </w:tcPr>
          <w:p>
            <w:pPr>
              <w:spacing w:line="360" w:lineRule="auto"/>
              <w:rPr>
                <w:rFonts w:hint="eastAsia" w:ascii="宋体" w:hAnsi="宋体" w:eastAsia="宋体" w:cs="宋体"/>
                <w:sz w:val="28"/>
                <w:szCs w:val="28"/>
                <w:lang w:eastAsia="zh-CN"/>
              </w:rPr>
            </w:pPr>
            <w:r>
              <w:rPr>
                <w:rFonts w:hint="eastAsia" w:ascii="宋体" w:hAnsi="宋体" w:cs="宋体"/>
                <w:sz w:val="28"/>
                <w:szCs w:val="28"/>
                <w:lang w:eastAsia="zh-CN"/>
              </w:rPr>
              <w:t>账</w:t>
            </w:r>
            <w:r>
              <w:rPr>
                <w:rFonts w:hint="eastAsia" w:ascii="宋体" w:hAnsi="宋体" w:cs="宋体"/>
                <w:sz w:val="28"/>
                <w:szCs w:val="28"/>
                <w:lang w:val="en-US" w:eastAsia="zh-CN"/>
              </w:rPr>
              <w:t xml:space="preserve">  </w:t>
            </w:r>
            <w:r>
              <w:rPr>
                <w:rFonts w:hint="eastAsia" w:ascii="宋体" w:hAnsi="宋体" w:cs="宋体"/>
                <w:sz w:val="28"/>
                <w:szCs w:val="28"/>
                <w:lang w:eastAsia="zh-CN"/>
              </w:rPr>
              <w:t>号：</w:t>
            </w:r>
          </w:p>
        </w:tc>
        <w:tc>
          <w:tcPr>
            <w:tcW w:w="5336" w:type="dxa"/>
            <w:noWrap w:val="0"/>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收款帐号:</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1908076009200033759</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p>
        </w:tc>
      </w:tr>
    </w:tbl>
    <w:p>
      <w:pPr>
        <w:snapToGrid/>
        <w:spacing w:before="0" w:beforeAutospacing="0" w:after="0" w:afterAutospacing="0" w:line="500" w:lineRule="exact"/>
        <w:jc w:val="both"/>
        <w:textAlignment w:val="baseline"/>
        <w:rPr>
          <w:rStyle w:val="6"/>
          <w:rFonts w:ascii="宋体" w:hAnsi="宋体"/>
          <w:b w:val="0"/>
          <w:i w:val="0"/>
          <w:caps w:val="0"/>
          <w:spacing w:val="0"/>
          <w:w w:val="100"/>
          <w:kern w:val="2"/>
          <w:sz w:val="28"/>
          <w:szCs w:val="28"/>
          <w:lang w:val="en-US" w:eastAsia="zh-CN" w:bidi="ar-SA"/>
        </w:rPr>
      </w:pPr>
    </w:p>
    <w:p>
      <w:pPr>
        <w:snapToGrid/>
        <w:spacing w:before="0" w:beforeAutospacing="0" w:after="0" w:afterAutospacing="0" w:line="500" w:lineRule="exact"/>
        <w:jc w:val="left"/>
        <w:textAlignment w:val="baseline"/>
        <w:rPr>
          <w:rStyle w:val="11"/>
          <w:rFonts w:ascii="宋体" w:hAnsi="宋体" w:cs="宋体"/>
          <w:b/>
          <w:bCs/>
          <w:i w:val="0"/>
          <w:caps w:val="0"/>
          <w:spacing w:val="0"/>
          <w:w w:val="100"/>
          <w:kern w:val="2"/>
          <w:sz w:val="28"/>
          <w:szCs w:val="28"/>
          <w:lang w:val="en-US" w:eastAsia="zh-CN" w:bidi="ar-SA"/>
        </w:rPr>
      </w:pPr>
    </w:p>
    <w:p>
      <w:pPr>
        <w:snapToGrid/>
        <w:spacing w:before="0" w:beforeAutospacing="0" w:after="0" w:afterAutospacing="0" w:line="500" w:lineRule="exact"/>
        <w:jc w:val="right"/>
        <w:textAlignment w:val="baseline"/>
        <w:rPr>
          <w:rStyle w:val="6"/>
          <w:rFonts w:ascii="宋体" w:hAnsi="宋体"/>
          <w:b w:val="0"/>
          <w:bCs w:val="0"/>
          <w:i w:val="0"/>
          <w:caps w:val="0"/>
          <w:spacing w:val="0"/>
          <w:w w:val="100"/>
          <w:kern w:val="2"/>
          <w:sz w:val="28"/>
          <w:szCs w:val="28"/>
          <w:lang w:val="en-US" w:eastAsia="zh-CN" w:bidi="ar-SA"/>
        </w:rPr>
      </w:pPr>
      <w:r>
        <w:rPr>
          <w:rStyle w:val="11"/>
          <w:rFonts w:ascii="宋体" w:hAnsi="宋体" w:cs="宋体"/>
          <w:b w:val="0"/>
          <w:bCs w:val="0"/>
          <w:i w:val="0"/>
          <w:caps w:val="0"/>
          <w:spacing w:val="0"/>
          <w:w w:val="100"/>
          <w:kern w:val="2"/>
          <w:sz w:val="28"/>
          <w:szCs w:val="28"/>
          <w:lang w:val="en-US" w:eastAsia="zh-CN" w:bidi="ar-SA"/>
        </w:rPr>
        <w:t>签订日期：2022年7月 21 日</w:t>
      </w:r>
      <w:r>
        <w:rPr>
          <w:rStyle w:val="6"/>
          <w:rFonts w:ascii="宋体" w:hAnsi="宋体"/>
          <w:b w:val="0"/>
          <w:bCs w:val="0"/>
          <w:i w:val="0"/>
          <w:caps w:val="0"/>
          <w:spacing w:val="0"/>
          <w:w w:val="100"/>
          <w:kern w:val="2"/>
          <w:sz w:val="28"/>
          <w:szCs w:val="28"/>
          <w:lang w:val="en-US" w:eastAsia="zh-CN" w:bidi="ar-SA"/>
        </w:rPr>
        <w:t xml:space="preserve">     </w:t>
      </w:r>
    </w:p>
    <w:p>
      <w:pPr>
        <w:snapToGrid/>
        <w:spacing w:before="0" w:beforeAutospacing="0" w:after="0" w:afterAutospacing="0" w:line="500" w:lineRule="exact"/>
        <w:jc w:val="both"/>
        <w:textAlignment w:val="baseline"/>
        <w:rPr>
          <w:rStyle w:val="6"/>
          <w:rFonts w:ascii="宋体" w:hAnsi="宋体"/>
          <w:b w:val="0"/>
          <w:i w:val="0"/>
          <w:caps w:val="0"/>
          <w:spacing w:val="0"/>
          <w:w w:val="100"/>
          <w:kern w:val="2"/>
          <w:sz w:val="28"/>
          <w:szCs w:val="28"/>
          <w:lang w:val="en-US" w:eastAsia="zh-CN" w:bidi="ar-SA"/>
        </w:rPr>
      </w:pPr>
    </w:p>
    <w:p>
      <w:pPr>
        <w:snapToGrid/>
        <w:spacing w:before="0" w:beforeAutospacing="0" w:after="0" w:afterAutospacing="0" w:line="240" w:lineRule="auto"/>
        <w:jc w:val="both"/>
        <w:textAlignment w:val="baseline"/>
        <w:rPr>
          <w:rStyle w:val="6"/>
          <w:rFonts w:ascii="仿宋" w:hAnsi="仿宋" w:eastAsia="仿宋"/>
          <w:b w:val="0"/>
          <w:bCs w:val="0"/>
          <w:i w:val="0"/>
          <w:caps w:val="0"/>
          <w:spacing w:val="0"/>
          <w:w w:val="100"/>
          <w:kern w:val="2"/>
          <w:sz w:val="32"/>
          <w:szCs w:val="32"/>
          <w:lang w:val="en-US" w:eastAsia="zh-CN" w:bidi="ar-SA"/>
        </w:rPr>
      </w:pPr>
    </w:p>
    <w:p>
      <w:pPr>
        <w:snapToGrid/>
        <w:spacing w:before="0" w:beforeAutospacing="0" w:after="0" w:afterAutospacing="0" w:line="240" w:lineRule="auto"/>
        <w:jc w:val="both"/>
        <w:textAlignment w:val="baseline"/>
        <w:rPr>
          <w:rStyle w:val="6"/>
          <w:rFonts w:ascii="仿宋" w:hAnsi="仿宋" w:eastAsia="仿宋"/>
          <w:b w:val="0"/>
          <w:bCs w:val="0"/>
          <w:i w:val="0"/>
          <w:caps w:val="0"/>
          <w:spacing w:val="0"/>
          <w:w w:val="100"/>
          <w:kern w:val="2"/>
          <w:sz w:val="32"/>
          <w:szCs w:val="32"/>
          <w:lang w:val="en-US" w:eastAsia="zh-CN" w:bidi="ar-SA"/>
        </w:rPr>
      </w:pPr>
    </w:p>
    <w:p>
      <w:pPr>
        <w:snapToGrid/>
        <w:spacing w:before="0" w:beforeAutospacing="0" w:after="0" w:afterAutospacing="0" w:line="240" w:lineRule="auto"/>
        <w:jc w:val="both"/>
        <w:textAlignment w:val="baseline"/>
        <w:rPr>
          <w:rStyle w:val="6"/>
          <w:rFonts w:ascii="仿宋" w:hAnsi="仿宋" w:eastAsia="仿宋"/>
          <w:b w:val="0"/>
          <w:bCs w:val="0"/>
          <w:i w:val="0"/>
          <w:caps w:val="0"/>
          <w:spacing w:val="0"/>
          <w:w w:val="100"/>
          <w:kern w:val="2"/>
          <w:sz w:val="32"/>
          <w:szCs w:val="32"/>
          <w:lang w:val="en-US" w:eastAsia="zh-CN" w:bidi="ar-SA"/>
        </w:rPr>
      </w:pPr>
    </w:p>
    <w:p>
      <w:pPr>
        <w:snapToGrid/>
        <w:spacing w:before="0" w:beforeAutospacing="0" w:after="0" w:afterAutospacing="0" w:line="240" w:lineRule="auto"/>
        <w:jc w:val="both"/>
        <w:textAlignment w:val="baseline"/>
        <w:rPr>
          <w:rStyle w:val="6"/>
          <w:rFonts w:ascii="仿宋" w:hAnsi="仿宋" w:eastAsia="仿宋"/>
          <w:b w:val="0"/>
          <w:bCs w:val="0"/>
          <w:i w:val="0"/>
          <w:caps w:val="0"/>
          <w:spacing w:val="0"/>
          <w:w w:val="100"/>
          <w:kern w:val="2"/>
          <w:sz w:val="32"/>
          <w:szCs w:val="32"/>
          <w:lang w:val="en-US" w:eastAsia="zh-CN" w:bidi="ar-SA"/>
        </w:rPr>
      </w:pPr>
      <w:r>
        <w:rPr>
          <w:rStyle w:val="6"/>
          <w:rFonts w:ascii="仿宋" w:hAnsi="仿宋" w:eastAsia="仿宋"/>
          <w:b w:val="0"/>
          <w:bCs w:val="0"/>
          <w:i w:val="0"/>
          <w:caps w:val="0"/>
          <w:spacing w:val="0"/>
          <w:w w:val="100"/>
          <w:kern w:val="2"/>
          <w:sz w:val="32"/>
          <w:szCs w:val="32"/>
          <w:lang w:val="en-US" w:eastAsia="zh-CN" w:bidi="ar-SA"/>
        </w:rPr>
        <w:t>九、附件</w:t>
      </w:r>
    </w:p>
    <w:p>
      <w:pPr>
        <w:snapToGrid/>
        <w:spacing w:before="0" w:beforeAutospacing="0" w:after="0" w:afterAutospacing="0" w:line="240" w:lineRule="auto"/>
        <w:ind w:firstLine="2100" w:firstLineChars="700"/>
        <w:jc w:val="both"/>
        <w:textAlignment w:val="baseline"/>
        <w:rPr>
          <w:rStyle w:val="6"/>
          <w:rFonts w:ascii="仿宋" w:hAnsi="仿宋" w:eastAsia="仿宋"/>
          <w:b w:val="0"/>
          <w:bCs w:val="0"/>
          <w:i w:val="0"/>
          <w:caps w:val="0"/>
          <w:spacing w:val="0"/>
          <w:w w:val="100"/>
          <w:kern w:val="2"/>
          <w:sz w:val="30"/>
          <w:szCs w:val="30"/>
          <w:lang w:val="en-US" w:eastAsia="zh-CN" w:bidi="ar-SA"/>
        </w:rPr>
      </w:pPr>
      <w:r>
        <w:rPr>
          <w:rStyle w:val="6"/>
          <w:rFonts w:ascii="仿宋" w:hAnsi="仿宋" w:eastAsia="仿宋"/>
          <w:b w:val="0"/>
          <w:bCs w:val="0"/>
          <w:i w:val="0"/>
          <w:caps w:val="0"/>
          <w:spacing w:val="0"/>
          <w:w w:val="100"/>
          <w:kern w:val="2"/>
          <w:sz w:val="30"/>
          <w:szCs w:val="30"/>
          <w:lang w:val="en-US" w:eastAsia="zh-CN" w:bidi="ar-SA"/>
        </w:rPr>
        <w:t>翅片管式散热器(水热交换器)参数规格</w:t>
      </w:r>
    </w:p>
    <w:p>
      <w:pPr>
        <w:snapToGrid/>
        <w:spacing w:before="0" w:beforeAutospacing="0" w:after="0" w:afterAutospacing="0" w:line="240" w:lineRule="auto"/>
        <w:jc w:val="center"/>
        <w:textAlignment w:val="baseline"/>
        <w:rPr>
          <w:rStyle w:val="6"/>
          <w:rFonts w:ascii="仿宋" w:hAnsi="仿宋" w:eastAsia="仿宋"/>
          <w:b w:val="0"/>
          <w:bCs w:val="0"/>
          <w:i w:val="0"/>
          <w:caps w:val="0"/>
          <w:spacing w:val="0"/>
          <w:w w:val="100"/>
          <w:kern w:val="2"/>
          <w:sz w:val="30"/>
          <w:szCs w:val="30"/>
          <w:lang w:val="en-US" w:eastAsia="zh-CN" w:bidi="ar-SA"/>
        </w:rPr>
      </w:pPr>
      <w:r>
        <w:rPr>
          <w:rStyle w:val="6"/>
          <w:rFonts w:ascii="仿宋" w:hAnsi="仿宋" w:eastAsia="仿宋"/>
          <w:b w:val="0"/>
          <w:bCs w:val="0"/>
          <w:i w:val="0"/>
          <w:caps w:val="0"/>
          <w:spacing w:val="0"/>
          <w:w w:val="100"/>
          <w:kern w:val="2"/>
          <w:sz w:val="30"/>
          <w:szCs w:val="30"/>
          <w:lang w:val="en-US" w:eastAsia="zh-CN" w:bidi="ar-SA"/>
        </w:rPr>
        <w:t>散热器外型尺寸：600mm*600mm*300mm。</w:t>
      </w:r>
    </w:p>
    <w:p>
      <w:pPr>
        <w:snapToGrid/>
        <w:spacing w:before="0" w:beforeAutospacing="0" w:after="0" w:afterAutospacing="0" w:line="240" w:lineRule="auto"/>
        <w:jc w:val="center"/>
        <w:textAlignment w:val="baseline"/>
        <w:rPr>
          <w:rStyle w:val="6"/>
          <w:rFonts w:ascii="仿宋" w:hAnsi="仿宋" w:eastAsia="仿宋"/>
          <w:b w:val="0"/>
          <w:bCs w:val="0"/>
          <w:i w:val="0"/>
          <w:caps w:val="0"/>
          <w:spacing w:val="0"/>
          <w:w w:val="100"/>
          <w:kern w:val="2"/>
          <w:sz w:val="30"/>
          <w:szCs w:val="30"/>
          <w:lang w:val="en-US" w:eastAsia="zh-CN" w:bidi="ar-SA"/>
        </w:rPr>
      </w:pPr>
      <w:r>
        <w:rPr>
          <w:rStyle w:val="6"/>
          <w:rFonts w:ascii="仿宋" w:hAnsi="仿宋" w:eastAsia="仿宋"/>
          <w:b w:val="0"/>
          <w:bCs w:val="0"/>
          <w:i w:val="0"/>
          <w:caps w:val="0"/>
          <w:spacing w:val="0"/>
          <w:w w:val="100"/>
          <w:kern w:val="2"/>
          <w:sz w:val="30"/>
          <w:szCs w:val="30"/>
          <w:lang w:val="en-US" w:eastAsia="zh-CN" w:bidi="ar-SA"/>
        </w:rPr>
        <w:t>散热器内部结构：横向排列4层散热管；</w:t>
      </w:r>
    </w:p>
    <w:p>
      <w:pPr>
        <w:snapToGrid/>
        <w:spacing w:before="0" w:beforeAutospacing="0" w:after="0" w:afterAutospacing="0" w:line="240" w:lineRule="auto"/>
        <w:ind w:firstLine="2400" w:firstLineChars="800"/>
        <w:jc w:val="center"/>
        <w:textAlignment w:val="baseline"/>
        <w:rPr>
          <w:rStyle w:val="6"/>
          <w:rFonts w:ascii="仿宋" w:hAnsi="仿宋" w:eastAsia="仿宋"/>
          <w:b w:val="0"/>
          <w:bCs w:val="0"/>
          <w:i w:val="0"/>
          <w:caps w:val="0"/>
          <w:spacing w:val="0"/>
          <w:w w:val="100"/>
          <w:kern w:val="2"/>
          <w:sz w:val="30"/>
          <w:szCs w:val="30"/>
          <w:lang w:val="en-US" w:eastAsia="zh-CN" w:bidi="ar-SA"/>
        </w:rPr>
      </w:pPr>
      <w:r>
        <w:rPr>
          <w:rStyle w:val="6"/>
          <w:rFonts w:ascii="仿宋" w:hAnsi="仿宋" w:eastAsia="仿宋"/>
          <w:b w:val="0"/>
          <w:bCs w:val="0"/>
          <w:i w:val="0"/>
          <w:caps w:val="0"/>
          <w:spacing w:val="0"/>
          <w:w w:val="100"/>
          <w:kern w:val="2"/>
          <w:sz w:val="30"/>
          <w:szCs w:val="30"/>
          <w:lang w:val="en-US" w:eastAsia="zh-CN" w:bidi="ar-SA"/>
        </w:rPr>
        <w:t>采用7支+8支+7支+8支形式交叉设置。</w:t>
      </w:r>
    </w:p>
    <w:p>
      <w:pPr>
        <w:snapToGrid/>
        <w:spacing w:before="0" w:beforeAutospacing="0" w:after="0" w:afterAutospacing="0" w:line="240" w:lineRule="auto"/>
        <w:ind w:left="1920" w:hanging="2400"/>
        <w:jc w:val="center"/>
        <w:textAlignment w:val="baseline"/>
        <w:rPr>
          <w:rStyle w:val="6"/>
          <w:rFonts w:ascii="仿宋" w:hAnsi="仿宋" w:eastAsia="仿宋"/>
          <w:b w:val="0"/>
          <w:bCs w:val="0"/>
          <w:i w:val="0"/>
          <w:caps w:val="0"/>
          <w:spacing w:val="0"/>
          <w:w w:val="100"/>
          <w:kern w:val="2"/>
          <w:sz w:val="30"/>
          <w:szCs w:val="30"/>
          <w:lang w:val="en-US" w:eastAsia="zh-CN" w:bidi="ar-SA"/>
        </w:rPr>
      </w:pPr>
      <w:r>
        <w:rPr>
          <w:rStyle w:val="6"/>
          <w:rFonts w:ascii="仿宋" w:hAnsi="仿宋" w:eastAsia="仿宋"/>
          <w:b w:val="0"/>
          <w:bCs w:val="0"/>
          <w:i w:val="0"/>
          <w:caps w:val="0"/>
          <w:spacing w:val="0"/>
          <w:w w:val="100"/>
          <w:kern w:val="2"/>
          <w:sz w:val="30"/>
          <w:szCs w:val="30"/>
          <w:lang w:val="en-US" w:eastAsia="zh-CN" w:bidi="ar-SA"/>
        </w:rPr>
        <w:t>散热管参数标准：内部基管为25mm无缝钢管，管壁厚度2.5mm；</w:t>
      </w:r>
    </w:p>
    <w:p>
      <w:pPr>
        <w:snapToGrid/>
        <w:spacing w:before="0" w:beforeAutospacing="0" w:after="0" w:afterAutospacing="0" w:line="240" w:lineRule="auto"/>
        <w:ind w:left="1920" w:hanging="2400"/>
        <w:jc w:val="center"/>
        <w:textAlignment w:val="baseline"/>
        <w:rPr>
          <w:rStyle w:val="6"/>
          <w:rFonts w:ascii="仿宋" w:hAnsi="仿宋" w:eastAsia="仿宋"/>
          <w:b w:val="0"/>
          <w:bCs w:val="0"/>
          <w:i w:val="0"/>
          <w:caps w:val="0"/>
          <w:spacing w:val="0"/>
          <w:w w:val="100"/>
          <w:kern w:val="2"/>
          <w:sz w:val="30"/>
          <w:szCs w:val="30"/>
          <w:lang w:val="en-US" w:eastAsia="zh-CN" w:bidi="ar-SA"/>
        </w:rPr>
      </w:pPr>
      <w:r>
        <w:rPr>
          <w:rStyle w:val="6"/>
          <w:rFonts w:ascii="仿宋" w:hAnsi="仿宋" w:eastAsia="仿宋"/>
          <w:b w:val="0"/>
          <w:bCs w:val="0"/>
          <w:i w:val="0"/>
          <w:caps w:val="0"/>
          <w:spacing w:val="0"/>
          <w:w w:val="100"/>
          <w:kern w:val="2"/>
          <w:sz w:val="30"/>
          <w:szCs w:val="30"/>
          <w:lang w:val="en-US" w:eastAsia="zh-CN" w:bidi="ar-SA"/>
        </w:rPr>
        <w:t>散热管含外部铝质翅片的外径尺寸为50mm±1.mm；</w:t>
      </w:r>
    </w:p>
    <w:p>
      <w:pPr>
        <w:snapToGrid/>
        <w:spacing w:before="0" w:beforeAutospacing="0" w:after="0" w:afterAutospacing="0" w:line="240" w:lineRule="auto"/>
        <w:ind w:left="1920" w:hanging="2400"/>
        <w:jc w:val="center"/>
        <w:textAlignment w:val="baseline"/>
        <w:rPr>
          <w:rStyle w:val="6"/>
          <w:rFonts w:ascii="仿宋" w:hAnsi="仿宋" w:eastAsia="仿宋"/>
          <w:b w:val="0"/>
          <w:bCs w:val="0"/>
          <w:i w:val="0"/>
          <w:caps w:val="0"/>
          <w:spacing w:val="0"/>
          <w:w w:val="100"/>
          <w:kern w:val="2"/>
          <w:sz w:val="30"/>
          <w:szCs w:val="30"/>
          <w:lang w:val="en-US" w:eastAsia="zh-CN" w:bidi="ar-SA"/>
        </w:rPr>
      </w:pPr>
      <w:r>
        <w:rPr>
          <w:rStyle w:val="6"/>
          <w:rFonts w:ascii="仿宋" w:hAnsi="仿宋" w:eastAsia="仿宋"/>
          <w:b w:val="0"/>
          <w:bCs w:val="0"/>
          <w:i w:val="0"/>
          <w:caps w:val="0"/>
          <w:spacing w:val="0"/>
          <w:w w:val="100"/>
          <w:kern w:val="2"/>
          <w:sz w:val="30"/>
          <w:szCs w:val="30"/>
          <w:lang w:val="en-US" w:eastAsia="zh-CN" w:bidi="ar-SA"/>
        </w:rPr>
        <w:t>螺距3.9mm±0.3mm。</w:t>
      </w:r>
    </w:p>
    <w:p>
      <w:pPr>
        <w:snapToGrid/>
        <w:spacing w:before="0" w:beforeAutospacing="0" w:after="0" w:afterAutospacing="0" w:line="240" w:lineRule="auto"/>
        <w:jc w:val="center"/>
        <w:textAlignment w:val="baseline"/>
        <w:rPr>
          <w:rStyle w:val="6"/>
          <w:rFonts w:ascii="仿宋" w:hAnsi="仿宋" w:eastAsia="仿宋"/>
          <w:b w:val="0"/>
          <w:bCs w:val="0"/>
          <w:i w:val="0"/>
          <w:caps w:val="0"/>
          <w:spacing w:val="0"/>
          <w:w w:val="100"/>
          <w:kern w:val="2"/>
          <w:sz w:val="30"/>
          <w:szCs w:val="30"/>
          <w:lang w:val="en-US" w:eastAsia="zh-CN" w:bidi="ar-SA"/>
        </w:rPr>
      </w:pPr>
      <w:r>
        <w:rPr>
          <w:rStyle w:val="6"/>
          <w:rFonts w:ascii="仿宋" w:hAnsi="仿宋" w:eastAsia="仿宋"/>
          <w:b w:val="0"/>
          <w:bCs w:val="0"/>
          <w:i w:val="0"/>
          <w:caps w:val="0"/>
          <w:spacing w:val="0"/>
          <w:w w:val="100"/>
          <w:kern w:val="2"/>
          <w:sz w:val="30"/>
          <w:szCs w:val="30"/>
          <w:lang w:val="en-US" w:eastAsia="zh-CN" w:bidi="ar-SA"/>
        </w:rPr>
        <w:t>散热管材质标准：内部基管材质为20#钢的无缝钢管；</w:t>
      </w:r>
    </w:p>
    <w:p>
      <w:pPr>
        <w:snapToGrid/>
        <w:spacing w:before="0" w:beforeAutospacing="0" w:after="0" w:afterAutospacing="0" w:line="240" w:lineRule="auto"/>
        <w:ind w:firstLine="2400" w:firstLineChars="800"/>
        <w:jc w:val="center"/>
        <w:textAlignment w:val="baseline"/>
        <w:rPr>
          <w:rStyle w:val="6"/>
          <w:rFonts w:ascii="仿宋" w:hAnsi="仿宋" w:eastAsia="仿宋"/>
          <w:b w:val="0"/>
          <w:bCs w:val="0"/>
          <w:i w:val="0"/>
          <w:caps w:val="0"/>
          <w:spacing w:val="0"/>
          <w:w w:val="100"/>
          <w:kern w:val="2"/>
          <w:sz w:val="30"/>
          <w:szCs w:val="30"/>
          <w:lang w:val="en-US" w:eastAsia="zh-CN" w:bidi="ar-SA"/>
        </w:rPr>
      </w:pPr>
      <w:r>
        <w:rPr>
          <w:rStyle w:val="6"/>
          <w:rFonts w:ascii="仿宋" w:hAnsi="仿宋" w:eastAsia="仿宋"/>
          <w:b w:val="0"/>
          <w:bCs w:val="0"/>
          <w:i w:val="0"/>
          <w:caps w:val="0"/>
          <w:spacing w:val="0"/>
          <w:w w:val="100"/>
          <w:kern w:val="2"/>
          <w:sz w:val="30"/>
          <w:szCs w:val="30"/>
          <w:lang w:val="en-US" w:eastAsia="zh-CN" w:bidi="ar-SA"/>
        </w:rPr>
        <w:t>外部翅片材质为1070#铝质翅片。</w:t>
      </w:r>
    </w:p>
    <w:p>
      <w:pPr>
        <w:snapToGrid/>
        <w:spacing w:before="0" w:beforeAutospacing="0" w:after="0" w:afterAutospacing="0" w:line="240" w:lineRule="auto"/>
        <w:jc w:val="center"/>
        <w:textAlignment w:val="baseline"/>
        <w:rPr>
          <w:rStyle w:val="6"/>
          <w:rFonts w:ascii="仿宋" w:hAnsi="仿宋" w:eastAsia="仿宋"/>
          <w:b w:val="0"/>
          <w:bCs w:val="0"/>
          <w:i w:val="0"/>
          <w:caps w:val="0"/>
          <w:spacing w:val="0"/>
          <w:w w:val="100"/>
          <w:kern w:val="2"/>
          <w:sz w:val="30"/>
          <w:szCs w:val="30"/>
          <w:lang w:val="en-US" w:eastAsia="zh-CN" w:bidi="ar-SA"/>
        </w:rPr>
      </w:pPr>
      <w:r>
        <w:rPr>
          <w:rStyle w:val="6"/>
          <w:rFonts w:ascii="仿宋" w:hAnsi="仿宋" w:eastAsia="仿宋"/>
          <w:b w:val="0"/>
          <w:bCs w:val="0"/>
          <w:i w:val="0"/>
          <w:caps w:val="0"/>
          <w:spacing w:val="0"/>
          <w:w w:val="100"/>
          <w:kern w:val="2"/>
          <w:sz w:val="30"/>
          <w:szCs w:val="30"/>
          <w:lang w:val="en-US" w:eastAsia="zh-CN" w:bidi="ar-SA"/>
        </w:rPr>
        <w:t>内部结构设置中每支散热管的散热面积为0.42㎡。</w:t>
      </w:r>
    </w:p>
    <w:p>
      <w:pPr>
        <w:snapToGrid/>
        <w:spacing w:before="0" w:beforeAutospacing="0" w:after="0" w:afterAutospacing="0" w:line="500" w:lineRule="exact"/>
        <w:jc w:val="both"/>
        <w:textAlignment w:val="baseline"/>
        <w:rPr>
          <w:rStyle w:val="6"/>
          <w:rFonts w:ascii="宋体" w:hAnsi="宋体"/>
          <w:b w:val="0"/>
          <w:bCs w:val="0"/>
          <w:i w:val="0"/>
          <w:caps w:val="0"/>
          <w:spacing w:val="0"/>
          <w:w w:val="100"/>
          <w:kern w:val="2"/>
          <w:sz w:val="28"/>
          <w:szCs w:val="28"/>
          <w:lang w:val="en-US" w:eastAsia="zh-CN" w:bidi="ar-SA"/>
        </w:rPr>
      </w:pPr>
      <w:r>
        <w:rPr>
          <w:rStyle w:val="6"/>
          <w:rFonts w:ascii="仿宋" w:hAnsi="仿宋" w:eastAsia="仿宋"/>
          <w:b w:val="0"/>
          <w:bCs w:val="0"/>
          <w:i w:val="0"/>
          <w:caps w:val="0"/>
          <w:spacing w:val="0"/>
          <w:w w:val="100"/>
          <w:kern w:val="2"/>
          <w:sz w:val="30"/>
          <w:szCs w:val="30"/>
          <w:lang w:val="en-US" w:eastAsia="zh-CN" w:bidi="ar-SA"/>
        </w:rPr>
        <w:t>散热器工作压力≤0.6Mpa，介质温度标准≤200°。</w:t>
      </w:r>
    </w:p>
    <w:p>
      <w:pPr>
        <w:snapToGrid/>
        <w:spacing w:before="0" w:beforeAutospacing="0" w:after="0" w:afterAutospacing="0" w:line="360" w:lineRule="auto"/>
        <w:ind w:firstLine="240" w:firstLineChars="100"/>
        <w:jc w:val="right"/>
        <w:textAlignment w:val="baseline"/>
        <w:rPr>
          <w:rStyle w:val="6"/>
          <w:rFonts w:ascii="宋体" w:hAnsi="宋体"/>
          <w:b w:val="0"/>
          <w:i w:val="0"/>
          <w:caps w:val="0"/>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6"/>
          <w:rFonts w:ascii="Calibri" w:hAnsi="Calibri" w:eastAsia="宋体"/>
          <w:b w:val="0"/>
          <w:i w:val="0"/>
          <w:caps w:val="0"/>
          <w:spacing w:val="0"/>
          <w:w w:val="100"/>
          <w:kern w:val="2"/>
          <w:sz w:val="28"/>
          <w:szCs w:val="28"/>
          <w:lang w:val="en-US" w:eastAsia="zh-CN" w:bidi="ar-SA"/>
        </w:rPr>
      </w:pPr>
    </w:p>
    <w:p>
      <w:pPr>
        <w:snapToGrid/>
        <w:spacing w:before="0" w:beforeAutospacing="0" w:after="0" w:afterAutospacing="0" w:line="240" w:lineRule="auto"/>
        <w:jc w:val="both"/>
        <w:textAlignment w:val="baseline"/>
        <w:rPr>
          <w:rStyle w:val="6"/>
          <w:rFonts w:ascii="宋体" w:hAnsi="宋体" w:cs="宋体"/>
          <w:b/>
          <w:bCs/>
          <w:i w:val="0"/>
          <w:caps w:val="0"/>
          <w:spacing w:val="0"/>
          <w:w w:val="100"/>
          <w:kern w:val="2"/>
          <w:sz w:val="36"/>
          <w:szCs w:val="36"/>
          <w:lang w:val="en-US" w:eastAsia="zh-CN" w:bidi="ar-SA"/>
        </w:rPr>
      </w:pPr>
    </w:p>
    <w:p>
      <w:pPr>
        <w:snapToGrid/>
        <w:spacing w:before="0" w:beforeAutospacing="0" w:after="0" w:afterAutospacing="0" w:line="360" w:lineRule="auto"/>
        <w:ind w:right="120" w:firstLine="240" w:firstLineChars="100"/>
        <w:jc w:val="right"/>
        <w:textAlignment w:val="baseline"/>
        <w:rPr>
          <w:rStyle w:val="6"/>
          <w:rFonts w:ascii="宋体" w:hAnsi="宋体"/>
          <w:b w:val="0"/>
          <w:i w:val="0"/>
          <w:caps w:val="0"/>
          <w:spacing w:val="0"/>
          <w:w w:val="100"/>
          <w:kern w:val="2"/>
          <w:sz w:val="24"/>
          <w:szCs w:val="24"/>
          <w:lang w:val="en-US" w:eastAsia="zh-CN" w:bidi="ar-SA"/>
        </w:rPr>
      </w:pPr>
    </w:p>
    <w:sectPr>
      <w:headerReference r:id="rId3" w:type="default"/>
      <w:pgSz w:w="11906" w:h="16838"/>
      <w:pgMar w:top="1440" w:right="1800" w:bottom="1440" w:left="180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pBdr>
        <w:bottom w:val="none" w:color="auto" w:sz="0" w:space="0"/>
      </w:pBdr>
      <w:snapToGrid w:val="0"/>
      <w:jc w:val="center"/>
      <w:textAlignment w:val="baseline"/>
      <w:rPr>
        <w:rStyle w:val="6"/>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CD843A"/>
    <w:multiLevelType w:val="singleLevel"/>
    <w:tmpl w:val="24CD843A"/>
    <w:lvl w:ilvl="0" w:tentative="0">
      <w:start w:val="1"/>
      <w:numFmt w:val="decimal"/>
      <w:lvlText w:val="%1."/>
      <w:lvlJc w:val="left"/>
      <w:pPr>
        <w:widowControl/>
        <w:ind w:left="425" w:hanging="425"/>
        <w:textAlignment w:val="baseline"/>
      </w:pPr>
      <w:rPr>
        <w:rStyle w:val="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MDEzYTExOTJiOTQ0YWU1ZDQ5NDY4YTVhYWI0NGYyNTQifQ=="/>
  </w:docVars>
  <w:rsids>
    <w:rsidRoot w:val="00000000"/>
    <w:rsid w:val="0A481934"/>
    <w:rsid w:val="632D57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textAlignment w:val="baseline"/>
    </w:pPr>
    <w:rPr>
      <w:kern w:val="2"/>
      <w:sz w:val="18"/>
      <w:szCs w:val="18"/>
      <w:lang w:val="en-US" w:eastAsia="zh-CN" w:bidi="ar-SA"/>
    </w:rPr>
  </w:style>
  <w:style w:type="paragraph" w:styleId="3">
    <w:name w:val="header"/>
    <w:basedOn w:val="1"/>
    <w:link w:val="9"/>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customStyle="1" w:styleId="6">
    <w:name w:val="NormalCharacter"/>
    <w:link w:val="1"/>
    <w:uiPriority w:val="0"/>
    <w:rPr>
      <w:rFonts w:ascii="Calibri" w:hAnsi="Calibri" w:eastAsia="宋体"/>
    </w:rPr>
  </w:style>
  <w:style w:type="table" w:customStyle="1" w:styleId="7">
    <w:name w:val="TableNormal"/>
    <w:uiPriority w:val="0"/>
  </w:style>
  <w:style w:type="character" w:customStyle="1" w:styleId="8">
    <w:name w:val="UserStyle_0"/>
    <w:link w:val="2"/>
    <w:uiPriority w:val="0"/>
    <w:rPr>
      <w:rFonts w:ascii="Calibri" w:hAnsi="Calibri" w:eastAsia="宋体"/>
      <w:kern w:val="2"/>
      <w:sz w:val="18"/>
      <w:szCs w:val="18"/>
    </w:rPr>
  </w:style>
  <w:style w:type="character" w:customStyle="1" w:styleId="9">
    <w:name w:val="UserStyle_1"/>
    <w:link w:val="3"/>
    <w:uiPriority w:val="0"/>
    <w:rPr>
      <w:rFonts w:ascii="Calibri" w:hAnsi="Calibri" w:eastAsia="宋体"/>
      <w:kern w:val="2"/>
      <w:sz w:val="18"/>
      <w:szCs w:val="18"/>
    </w:rPr>
  </w:style>
  <w:style w:type="table" w:customStyle="1" w:styleId="10">
    <w:name w:val="TableGrid"/>
    <w:basedOn w:val="7"/>
    <w:uiPriority w:val="0"/>
  </w:style>
  <w:style w:type="character" w:customStyle="1" w:styleId="11">
    <w:name w:val="UserStyle_2"/>
    <w:link w:val="1"/>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2022-07-21T06:28:00Z</dcterms:created>
  <dc:creator>Administrator</dc:creator>
  <cp:lastModifiedBy>伍</cp:lastModifiedBy>
  <dcterms:modified xsi:type="dcterms:W3CDTF">2022-07-21T06:49:40Z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43BE60FA71CA41DAA7C80464AE1DDF57</vt:lpwstr>
  </property>
</Properties>
</file>