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66" w:firstLineChars="300"/>
        <w:jc w:val="both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低气味VMCPP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810*25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英氏米饼系列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潮州市景程薄膜科技有限公司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7.9kg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18"/>
                <w:szCs w:val="18"/>
              </w:rPr>
              <w:t>异</w:t>
            </w:r>
            <w:r>
              <w:rPr>
                <w:rFonts w:hint="eastAsia" w:ascii="楷体" w:hAnsi="楷体" w:eastAsia="楷体" w:cs="楷体"/>
                <w:b w:val="0"/>
                <w:bCs/>
                <w:sz w:val="18"/>
                <w:szCs w:val="18"/>
                <w:lang w:eastAsia="zh-CN"/>
              </w:rPr>
              <w:t>味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18"/>
                <w:szCs w:val="18"/>
                <w:lang w:eastAsia="zh-CN"/>
              </w:rPr>
              <w:t>不得有明显塑料和溶剂气味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轻微异味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+4.00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+1.60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25 25 25 26 26 25 25 26 25 26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内对内摩擦系数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0.481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7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7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8AF518D"/>
    <w:rsid w:val="0F7162DE"/>
    <w:rsid w:val="112514CC"/>
    <w:rsid w:val="143F368F"/>
    <w:rsid w:val="17136881"/>
    <w:rsid w:val="222D1498"/>
    <w:rsid w:val="253919E1"/>
    <w:rsid w:val="256C7846"/>
    <w:rsid w:val="2A627016"/>
    <w:rsid w:val="2EC11008"/>
    <w:rsid w:val="38237B28"/>
    <w:rsid w:val="48234ABF"/>
    <w:rsid w:val="52333DF5"/>
    <w:rsid w:val="52A43FA5"/>
    <w:rsid w:val="57633EF9"/>
    <w:rsid w:val="58EC615B"/>
    <w:rsid w:val="5F9A6462"/>
    <w:rsid w:val="66B6356E"/>
    <w:rsid w:val="6C044D54"/>
    <w:rsid w:val="6D49629C"/>
    <w:rsid w:val="6DB0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387</Characters>
  <Lines>0</Lines>
  <Paragraphs>0</Paragraphs>
  <TotalTime>3</TotalTime>
  <ScaleCrop>false</ScaleCrop>
  <LinksUpToDate>false</LinksUpToDate>
  <CharactersWithSpaces>460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2022-09-28T06:08:38Z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624D0248B3A54157A96340E812BA7DF7</vt:lpwstr>
  </property>
</Properties>
</file>