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实验室检测报告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/>
          <w:b w:val="0"/>
          <w:bCs w:val="0"/>
          <w:sz w:val="16"/>
          <w:szCs w:val="20"/>
          <w:lang w:val="en-US" w:eastAsia="zh-CN"/>
        </w:rPr>
      </w:pPr>
      <w:r>
        <w:rPr>
          <w:rFonts w:hint="eastAsia"/>
          <w:b w:val="0"/>
          <w:bCs w:val="0"/>
          <w:sz w:val="16"/>
          <w:szCs w:val="20"/>
          <w:lang w:val="en-US" w:eastAsia="zh-CN"/>
        </w:rPr>
        <w:t xml:space="preserve">                                编号：QR-QA-036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70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样品名称：</w:t>
            </w:r>
          </w:p>
        </w:tc>
        <w:tc>
          <w:tcPr>
            <w:tcW w:w="7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输液袋易揭膜PE样品②（755*70）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样品材质：</w:t>
            </w:r>
          </w:p>
        </w:tc>
        <w:tc>
          <w:tcPr>
            <w:tcW w:w="7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样品来源：</w:t>
            </w:r>
          </w:p>
        </w:tc>
        <w:tc>
          <w:tcPr>
            <w:tcW w:w="7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送样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样品数量：</w:t>
            </w:r>
          </w:p>
        </w:tc>
        <w:tc>
          <w:tcPr>
            <w:tcW w:w="7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检测项目：</w:t>
            </w:r>
          </w:p>
        </w:tc>
        <w:tc>
          <w:tcPr>
            <w:tcW w:w="7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厚度、拉伸强度、摩擦系数、润湿张力、热封强度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检测日期：</w:t>
            </w:r>
          </w:p>
        </w:tc>
        <w:tc>
          <w:tcPr>
            <w:tcW w:w="7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生产数量：</w:t>
            </w:r>
          </w:p>
        </w:tc>
        <w:tc>
          <w:tcPr>
            <w:tcW w:w="7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00M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检测人员：</w:t>
            </w:r>
          </w:p>
        </w:tc>
        <w:tc>
          <w:tcPr>
            <w:tcW w:w="7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朱灵超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测试结果：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990"/>
        <w:gridCol w:w="2418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测试项目</w:t>
            </w:r>
          </w:p>
        </w:tc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测试标准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测试结果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单项判定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厚度（μm）</w:t>
            </w:r>
          </w:p>
        </w:tc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±5%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72.5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拉伸强度（Mpa）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纵向</w:t>
            </w:r>
          </w:p>
        </w:tc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≥15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29.01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横向</w:t>
            </w:r>
          </w:p>
        </w:tc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≥15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26.76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热合强度（N）</w:t>
            </w:r>
          </w:p>
        </w:tc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130℃热封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摩擦系数</w:t>
            </w:r>
          </w:p>
        </w:tc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≤0.5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Us：0.204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Ud：0.168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润湿张力</w:t>
            </w:r>
          </w:p>
        </w:tc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≥38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>编制：</w:t>
      </w:r>
      <w:r>
        <w:rPr>
          <w:rFonts w:hint="eastAsia"/>
          <w:u w:val="single"/>
          <w:lang w:val="en-US" w:eastAsia="zh-CN"/>
        </w:rPr>
        <w:t xml:space="preserve">       庄越          </w:t>
      </w:r>
      <w:r>
        <w:rPr>
          <w:rFonts w:hint="eastAsia"/>
          <w:lang w:val="en-US" w:eastAsia="zh-CN"/>
        </w:rPr>
        <w:t xml:space="preserve">                                 审核：</w:t>
      </w:r>
      <w:r>
        <w:rPr>
          <w:rFonts w:hint="eastAsia"/>
          <w:u w:val="single"/>
          <w:lang w:val="en-US" w:eastAsia="zh-CN"/>
        </w:rPr>
        <w:t xml:space="preserve">     何成航            </w:t>
      </w:r>
      <w:r>
        <w:rPr>
          <w:rFonts w:hint="eastAsia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90" w:firstLineChars="2900"/>
        <w:jc w:val="both"/>
        <w:textAlignment w:val="auto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伸华包装实验室（盖章）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lang w:val="en-US"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-777875</wp:posOffset>
          </wp:positionH>
          <wp:positionV relativeFrom="paragraph">
            <wp:posOffset>-254000</wp:posOffset>
          </wp:positionV>
          <wp:extent cx="752475" cy="581025"/>
          <wp:effectExtent l="0" t="0" r="9525" b="9525"/>
          <wp:wrapNone/>
          <wp:docPr id="1" name="图片 1" descr="伸华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伸华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3"/>
      <w:rPr>
        <w:rFonts w:hint="eastAsia" w:ascii="华文楷体" w:hAnsi="华文楷体" w:eastAsia="华文楷体" w:cs="华文楷体"/>
        <w:lang w:val="en-US" w:eastAsia="zh-CN"/>
      </w:rPr>
    </w:pPr>
    <w:r>
      <w:rPr>
        <w:rFonts w:hint="eastAsia" w:ascii="华文楷体" w:hAnsi="华文楷体" w:eastAsia="华文楷体" w:cs="华文楷体"/>
        <w:lang w:val="en-US" w:eastAsia="zh-CN"/>
      </w:rPr>
      <w:t>金华市伸华包装材料有限公司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NTMwODBlZjMyYWUxNTQ3ZjUwYWVjOGI3MWUyNjIifQ=="/>
  </w:docVars>
  <w:rsids>
    <w:rsidRoot w:val="1341427F"/>
    <w:rsid w:val="1341427F"/>
    <w:rsid w:val="14914AEE"/>
    <w:rsid w:val="16C75EFB"/>
    <w:rsid w:val="178E7150"/>
    <w:rsid w:val="19BA581B"/>
    <w:rsid w:val="2EF85FDD"/>
    <w:rsid w:val="2FF24C5E"/>
    <w:rsid w:val="335C3756"/>
    <w:rsid w:val="3E3732C5"/>
    <w:rsid w:val="51345FB7"/>
    <w:rsid w:val="5334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281</Characters>
  <Lines>0</Lines>
  <Paragraphs>0</Paragraphs>
  <TotalTime>4</TotalTime>
  <ScaleCrop>false</ScaleCrop>
  <LinksUpToDate>false</LinksUpToDate>
  <CharactersWithSpaces>438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2023-01-09T00:45:00Z</dcterms:created>
  <dc:creator>Gideon</dc:creator>
  <cp:lastModifiedBy>your</cp:lastModifiedBy>
  <cp:lastPrinted>2023-09-18T08:43:14Z</cp:lastPrinted>
  <dcterms:modified xsi:type="dcterms:W3CDTF">2023-09-18T08:44:04Z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7B5C7899FEE44D47ACD40304C898A13B_13</vt:lpwstr>
  </property>
</Properties>
</file>