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r>
        <w:rPr>
          <w:rFonts w:hint="eastAsia"/>
          <w:sz w:val="44"/>
        </w:rPr>
        <w:t>包材年度购销合同</w:t>
      </w:r>
    </w:p>
    <w:p>
      <w:pPr>
        <w:spacing w:line="40" w:lineRule="atLeast"/>
        <w:ind w:left="5668" w:hanging="5668" w:hangingChars="2600"/>
        <w:jc w:val="left"/>
        <w:rPr>
          <w:rFonts w:ascii="宋体"/>
          <w:spacing w:val="4"/>
          <w:kern w:val="21"/>
        </w:rPr>
      </w:pPr>
      <w:r>
        <w:rPr>
          <w:rFonts w:hint="eastAsia" w:ascii="宋体" w:hAnsi="宋体"/>
          <w:spacing w:val="4"/>
          <w:kern w:val="21"/>
        </w:rPr>
        <w:t>需方：</w:t>
      </w:r>
      <w:r>
        <w:rPr>
          <w:rFonts w:hint="eastAsia" w:ascii="宋体" w:hAnsi="宋体"/>
          <w:spacing w:val="4"/>
          <w:kern w:val="21"/>
          <w:u w:val="single"/>
        </w:rPr>
        <w:t>云南金乌黑药制药有限公司</w:t>
      </w:r>
      <w:r>
        <w:rPr>
          <w:rFonts w:ascii="宋体" w:hAnsi="宋体"/>
          <w:spacing w:val="4"/>
          <w:kern w:val="21"/>
        </w:rPr>
        <w:t xml:space="preserve">                   </w:t>
      </w:r>
      <w:r>
        <w:rPr>
          <w:rFonts w:hint="eastAsia" w:ascii="宋体" w:hAnsi="宋体"/>
          <w:spacing w:val="4"/>
          <w:kern w:val="21"/>
        </w:rPr>
        <w:t>合同编号：</w:t>
      </w:r>
      <w:r>
        <w:rPr>
          <w:rFonts w:ascii="宋体" w:hAnsi="宋体"/>
          <w:spacing w:val="4"/>
          <w:kern w:val="21"/>
        </w:rPr>
        <w:t>202</w:t>
      </w:r>
      <w:r>
        <w:rPr>
          <w:rFonts w:hint="eastAsia" w:ascii="宋体" w:hAnsi="宋体"/>
          <w:spacing w:val="4"/>
          <w:kern w:val="21"/>
          <w:lang w:val="en-US" w:eastAsia="zh-CN"/>
        </w:rPr>
        <w:t>0</w:t>
      </w:r>
      <w:r>
        <w:rPr>
          <w:rFonts w:ascii="宋体" w:hAnsi="宋体"/>
          <w:spacing w:val="4"/>
          <w:kern w:val="21"/>
        </w:rPr>
        <w:t>1</w:t>
      </w:r>
      <w:r>
        <w:rPr>
          <w:rFonts w:hint="eastAsia" w:ascii="宋体" w:hAnsi="宋体"/>
          <w:spacing w:val="4"/>
          <w:kern w:val="21"/>
          <w:lang w:val="en-US" w:eastAsia="zh-CN"/>
        </w:rPr>
        <w:t>219</w:t>
      </w:r>
      <w:r>
        <w:rPr>
          <w:rFonts w:ascii="宋体" w:hAnsi="宋体"/>
          <w:spacing w:val="4"/>
          <w:kern w:val="21"/>
        </w:rPr>
        <w:t>0</w:t>
      </w:r>
      <w:r>
        <w:rPr>
          <w:rFonts w:hint="eastAsia" w:ascii="宋体" w:hAnsi="宋体"/>
          <w:spacing w:val="4"/>
          <w:kern w:val="21"/>
          <w:lang w:val="en-US" w:eastAsia="zh-CN"/>
        </w:rPr>
        <w:t>1</w:t>
      </w:r>
      <w:r>
        <w:rPr>
          <w:rFonts w:ascii="宋体" w:hAnsi="宋体"/>
          <w:spacing w:val="4"/>
          <w:kern w:val="21"/>
        </w:rPr>
        <w:t xml:space="preserve"> </w:t>
      </w:r>
    </w:p>
    <w:p>
      <w:pPr>
        <w:spacing w:line="40" w:lineRule="atLeast"/>
        <w:jc w:val="center"/>
        <w:rPr>
          <w:rFonts w:ascii="宋体"/>
          <w:spacing w:val="4"/>
          <w:kern w:val="21"/>
          <w:u w:val="single"/>
        </w:rPr>
      </w:pPr>
      <w:r>
        <w:rPr>
          <w:rFonts w:ascii="宋体" w:hAnsi="宋体"/>
          <w:spacing w:val="4"/>
          <w:kern w:val="21"/>
        </w:rPr>
        <w:t xml:space="preserve">                                            </w:t>
      </w:r>
      <w:r>
        <w:rPr>
          <w:rFonts w:hint="eastAsia" w:ascii="宋体" w:hAnsi="宋体"/>
          <w:spacing w:val="4"/>
          <w:kern w:val="21"/>
        </w:rPr>
        <w:t>签定地点：云南省会泽县</w:t>
      </w:r>
      <w:r>
        <w:rPr>
          <w:rFonts w:ascii="宋体" w:hAnsi="宋体"/>
          <w:spacing w:val="4"/>
          <w:kern w:val="21"/>
        </w:rPr>
        <w:t xml:space="preserve">                                                                                                </w:t>
      </w:r>
    </w:p>
    <w:p>
      <w:pPr>
        <w:spacing w:line="40" w:lineRule="atLeast"/>
        <w:jc w:val="left"/>
        <w:rPr>
          <w:rFonts w:ascii="宋体"/>
          <w:spacing w:val="4"/>
          <w:kern w:val="21"/>
        </w:rPr>
      </w:pPr>
      <w:r>
        <w:rPr>
          <w:rFonts w:hint="eastAsia" w:ascii="宋体" w:hAnsi="宋体"/>
          <w:spacing w:val="4"/>
          <w:kern w:val="21"/>
        </w:rPr>
        <w:t>供方</w:t>
      </w:r>
      <w:r>
        <w:rPr>
          <w:rFonts w:hint="eastAsia" w:ascii="宋体" w:hAnsi="宋体"/>
          <w:spacing w:val="4"/>
          <w:kern w:val="21"/>
          <w:lang w:eastAsia="zh-CN"/>
        </w:rPr>
        <w:t>：</w:t>
      </w:r>
      <w:r>
        <w:rPr>
          <w:rFonts w:hint="eastAsia" w:ascii="宋体" w:hAnsi="宋体"/>
          <w:spacing w:val="4"/>
          <w:kern w:val="21"/>
          <w:u w:val="single"/>
          <w:lang w:val="en-US" w:eastAsia="zh-CN"/>
        </w:rPr>
        <w:t>湖南怡永丰包装印务有限公司</w:t>
      </w:r>
      <w:r>
        <w:rPr>
          <w:rFonts w:hint="eastAsia" w:ascii="宋体" w:hAnsi="宋体"/>
          <w:spacing w:val="4"/>
          <w:kern w:val="21"/>
          <w:u w:val="none"/>
          <w:lang w:val="en-US" w:eastAsia="zh-CN"/>
        </w:rPr>
        <w:t xml:space="preserve">                 </w:t>
      </w:r>
      <w:r>
        <w:rPr>
          <w:rFonts w:hint="eastAsia" w:ascii="宋体" w:hAnsi="宋体"/>
          <w:spacing w:val="4"/>
          <w:kern w:val="21"/>
        </w:rPr>
        <w:t>签定日期：</w:t>
      </w:r>
      <w:r>
        <w:rPr>
          <w:rFonts w:ascii="宋体" w:hAnsi="宋体"/>
          <w:spacing w:val="4"/>
          <w:kern w:val="21"/>
        </w:rPr>
        <w:t>2020</w:t>
      </w:r>
      <w:r>
        <w:rPr>
          <w:rFonts w:hint="eastAsia" w:ascii="宋体" w:hAnsi="宋体"/>
          <w:spacing w:val="4"/>
          <w:kern w:val="21"/>
        </w:rPr>
        <w:t>年</w:t>
      </w:r>
      <w:r>
        <w:rPr>
          <w:rFonts w:hint="eastAsia" w:ascii="宋体" w:hAnsi="宋体"/>
          <w:spacing w:val="4"/>
          <w:kern w:val="21"/>
          <w:lang w:val="en-US" w:eastAsia="zh-CN"/>
        </w:rPr>
        <w:t>12</w:t>
      </w:r>
      <w:r>
        <w:rPr>
          <w:rFonts w:hint="eastAsia" w:ascii="宋体" w:hAnsi="宋体"/>
          <w:spacing w:val="4"/>
          <w:kern w:val="21"/>
        </w:rPr>
        <w:t>月</w:t>
      </w:r>
      <w:r>
        <w:rPr>
          <w:rFonts w:hint="eastAsia" w:ascii="宋体" w:hAnsi="宋体"/>
          <w:spacing w:val="4"/>
          <w:kern w:val="21"/>
          <w:lang w:val="en-US" w:eastAsia="zh-CN"/>
        </w:rPr>
        <w:t>19</w:t>
      </w:r>
      <w:r>
        <w:rPr>
          <w:rFonts w:hint="eastAsia" w:ascii="宋体" w:hAnsi="宋体"/>
          <w:spacing w:val="4"/>
          <w:kern w:val="21"/>
        </w:rPr>
        <w:t>日</w:t>
      </w:r>
      <w:bookmarkStart w:id="0" w:name="_GoBack"/>
      <w:bookmarkEnd w:id="0"/>
    </w:p>
    <w:p>
      <w:pPr>
        <w:spacing w:line="40" w:lineRule="atLeast"/>
        <w:ind w:firstLine="436" w:firstLineChars="200"/>
        <w:jc w:val="left"/>
        <w:rPr>
          <w:rFonts w:ascii="宋体"/>
          <w:spacing w:val="4"/>
          <w:kern w:val="21"/>
        </w:rPr>
      </w:pPr>
      <w:r>
        <w:rPr>
          <w:rFonts w:hint="eastAsia" w:ascii="宋体" w:hAnsi="宋体"/>
          <w:spacing w:val="4"/>
          <w:kern w:val="21"/>
        </w:rPr>
        <w:t>根据《中华人民共和国合同法》和有关政策规定，经双方协商一致，签订本年度合同：</w:t>
      </w:r>
    </w:p>
    <w:p>
      <w:pPr>
        <w:numPr>
          <w:ilvl w:val="0"/>
          <w:numId w:val="1"/>
        </w:numPr>
        <w:spacing w:line="40" w:lineRule="atLeast"/>
        <w:rPr>
          <w:rFonts w:ascii="宋体"/>
          <w:spacing w:val="4"/>
          <w:kern w:val="21"/>
        </w:rPr>
      </w:pPr>
      <w:r>
        <w:rPr>
          <w:rFonts w:hint="eastAsia" w:ascii="宋体" w:hAnsi="宋体"/>
          <w:spacing w:val="4"/>
          <w:kern w:val="21"/>
        </w:rPr>
        <w:t>产品明细、要求</w:t>
      </w:r>
    </w:p>
    <w:tbl>
      <w:tblPr>
        <w:tblStyle w:val="4"/>
        <w:tblpPr w:leftFromText="180" w:rightFromText="180" w:vertAnchor="text" w:horzAnchor="page" w:tblpX="361" w:tblpY="648"/>
        <w:tblOverlap w:val="never"/>
        <w:tblW w:w="11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99"/>
        <w:gridCol w:w="2252"/>
        <w:gridCol w:w="2983"/>
        <w:gridCol w:w="1817"/>
        <w:gridCol w:w="65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88" w:type="dxa"/>
            <w:shd w:val="clear" w:color="auto" w:fill="FFC000"/>
            <w:vAlign w:val="center"/>
          </w:tcPr>
          <w:p>
            <w:pPr>
              <w:spacing w:line="40" w:lineRule="atLeast"/>
              <w:ind w:firstLine="109" w:firstLineChars="50"/>
              <w:jc w:val="center"/>
              <w:rPr>
                <w:rFonts w:ascii="宋体"/>
                <w:spacing w:val="4"/>
                <w:kern w:val="21"/>
                <w:highlight w:val="none"/>
              </w:rPr>
            </w:pPr>
            <w:r>
              <w:rPr>
                <w:rFonts w:hint="eastAsia" w:ascii="宋体" w:hAnsi="宋体"/>
                <w:spacing w:val="4"/>
                <w:kern w:val="21"/>
                <w:highlight w:val="none"/>
              </w:rPr>
              <w:t>序</w:t>
            </w:r>
          </w:p>
          <w:p>
            <w:pPr>
              <w:spacing w:line="40" w:lineRule="atLeast"/>
              <w:ind w:firstLine="109" w:firstLineChars="50"/>
              <w:jc w:val="center"/>
              <w:rPr>
                <w:rFonts w:ascii="宋体"/>
                <w:spacing w:val="4"/>
                <w:kern w:val="21"/>
                <w:highlight w:val="none"/>
              </w:rPr>
            </w:pPr>
            <w:r>
              <w:rPr>
                <w:rFonts w:hint="eastAsia" w:ascii="宋体" w:hAnsi="宋体"/>
                <w:spacing w:val="4"/>
                <w:kern w:val="21"/>
                <w:highlight w:val="none"/>
              </w:rPr>
              <w:t>号</w:t>
            </w:r>
          </w:p>
        </w:tc>
        <w:tc>
          <w:tcPr>
            <w:tcW w:w="1299" w:type="dxa"/>
            <w:shd w:val="clear" w:color="auto" w:fill="FFC000"/>
            <w:vAlign w:val="center"/>
          </w:tcPr>
          <w:p>
            <w:pPr>
              <w:spacing w:line="40" w:lineRule="atLeast"/>
              <w:ind w:firstLine="327" w:firstLineChars="150"/>
              <w:jc w:val="center"/>
              <w:rPr>
                <w:rFonts w:hint="eastAsia" w:ascii="宋体" w:eastAsia="宋体"/>
                <w:spacing w:val="4"/>
                <w:kern w:val="21"/>
                <w:highlight w:val="none"/>
                <w:lang w:val="en-US" w:eastAsia="zh-CN"/>
              </w:rPr>
            </w:pPr>
            <w:r>
              <w:rPr>
                <w:rFonts w:hint="eastAsia" w:ascii="宋体"/>
                <w:spacing w:val="4"/>
                <w:kern w:val="21"/>
                <w:highlight w:val="none"/>
                <w:lang w:val="en-US" w:eastAsia="zh-CN"/>
              </w:rPr>
              <w:t>名称</w:t>
            </w:r>
          </w:p>
        </w:tc>
        <w:tc>
          <w:tcPr>
            <w:tcW w:w="2252" w:type="dxa"/>
            <w:shd w:val="clear" w:color="auto" w:fill="FFC000"/>
            <w:vAlign w:val="center"/>
          </w:tcPr>
          <w:p>
            <w:pPr>
              <w:spacing w:line="40" w:lineRule="atLeast"/>
              <w:jc w:val="center"/>
              <w:rPr>
                <w:rFonts w:hint="eastAsia" w:ascii="宋体" w:eastAsia="宋体"/>
                <w:spacing w:val="4"/>
                <w:kern w:val="21"/>
                <w:highlight w:val="none"/>
                <w:lang w:val="en-US" w:eastAsia="zh-CN"/>
              </w:rPr>
            </w:pPr>
            <w:r>
              <w:rPr>
                <w:rFonts w:hint="eastAsia" w:ascii="宋体"/>
                <w:spacing w:val="4"/>
                <w:kern w:val="21"/>
                <w:highlight w:val="none"/>
                <w:lang w:val="en-US" w:eastAsia="zh-CN"/>
              </w:rPr>
              <w:t>品名</w:t>
            </w:r>
          </w:p>
        </w:tc>
        <w:tc>
          <w:tcPr>
            <w:tcW w:w="2983" w:type="dxa"/>
            <w:shd w:val="clear" w:color="auto" w:fill="FFC000"/>
            <w:vAlign w:val="center"/>
          </w:tcPr>
          <w:p>
            <w:pPr>
              <w:spacing w:line="40" w:lineRule="atLeast"/>
              <w:jc w:val="center"/>
              <w:rPr>
                <w:rFonts w:hint="eastAsia" w:ascii="宋体" w:hAnsi="宋体" w:eastAsia="宋体"/>
                <w:spacing w:val="4"/>
                <w:kern w:val="21"/>
                <w:highlight w:val="none"/>
                <w:lang w:val="en-US" w:eastAsia="zh-CN"/>
              </w:rPr>
            </w:pPr>
            <w:r>
              <w:rPr>
                <w:rFonts w:hint="eastAsia" w:ascii="宋体" w:hAnsi="宋体"/>
                <w:spacing w:val="4"/>
                <w:kern w:val="21"/>
                <w:highlight w:val="none"/>
                <w:lang w:val="en-US" w:eastAsia="zh-CN"/>
              </w:rPr>
              <w:t>材质</w:t>
            </w:r>
          </w:p>
        </w:tc>
        <w:tc>
          <w:tcPr>
            <w:tcW w:w="1817" w:type="dxa"/>
            <w:shd w:val="clear" w:color="auto" w:fill="FFC000"/>
            <w:vAlign w:val="center"/>
          </w:tcPr>
          <w:p>
            <w:pPr>
              <w:spacing w:line="40" w:lineRule="atLeast"/>
              <w:jc w:val="center"/>
              <w:rPr>
                <w:rFonts w:ascii="宋体"/>
                <w:spacing w:val="4"/>
                <w:kern w:val="21"/>
                <w:highlight w:val="none"/>
              </w:rPr>
            </w:pPr>
            <w:r>
              <w:rPr>
                <w:rFonts w:hint="eastAsia" w:ascii="宋体" w:hAnsi="宋体"/>
                <w:spacing w:val="4"/>
                <w:kern w:val="21"/>
                <w:highlight w:val="none"/>
              </w:rPr>
              <w:t>尺寸</w:t>
            </w:r>
          </w:p>
        </w:tc>
        <w:tc>
          <w:tcPr>
            <w:tcW w:w="653" w:type="dxa"/>
            <w:shd w:val="clear" w:color="auto" w:fill="FFC000"/>
            <w:vAlign w:val="center"/>
          </w:tcPr>
          <w:p>
            <w:pPr>
              <w:spacing w:line="40" w:lineRule="atLeast"/>
              <w:jc w:val="center"/>
              <w:rPr>
                <w:rFonts w:ascii="宋体"/>
                <w:spacing w:val="4"/>
                <w:kern w:val="21"/>
                <w:highlight w:val="none"/>
              </w:rPr>
            </w:pPr>
            <w:r>
              <w:rPr>
                <w:rFonts w:hint="eastAsia" w:ascii="宋体" w:hAnsi="宋体"/>
                <w:spacing w:val="4"/>
                <w:kern w:val="21"/>
                <w:highlight w:val="none"/>
              </w:rPr>
              <w:t>单位</w:t>
            </w:r>
          </w:p>
        </w:tc>
        <w:tc>
          <w:tcPr>
            <w:tcW w:w="1747" w:type="dxa"/>
            <w:shd w:val="clear" w:color="auto" w:fill="FFC000"/>
            <w:vAlign w:val="center"/>
          </w:tcPr>
          <w:p>
            <w:pPr>
              <w:spacing w:line="40" w:lineRule="atLeast"/>
              <w:jc w:val="center"/>
              <w:rPr>
                <w:rFonts w:ascii="宋体" w:hAnsi="宋体"/>
                <w:spacing w:val="4"/>
                <w:kern w:val="21"/>
                <w:highlight w:val="none"/>
              </w:rPr>
            </w:pPr>
            <w:r>
              <w:rPr>
                <w:rFonts w:hint="eastAsia" w:ascii="宋体" w:hAnsi="宋体"/>
                <w:spacing w:val="4"/>
                <w:kern w:val="21"/>
                <w:highlight w:val="none"/>
              </w:rPr>
              <w:t>含税单价</w:t>
            </w:r>
            <w:r>
              <w:rPr>
                <w:rFonts w:ascii="宋体" w:hAnsi="宋体"/>
                <w:spacing w:val="4"/>
                <w:kern w:val="21"/>
                <w:highlight w:val="none"/>
              </w:rPr>
              <w:t>(</w:t>
            </w:r>
            <w:r>
              <w:rPr>
                <w:rFonts w:hint="eastAsia" w:ascii="宋体" w:hAnsi="宋体"/>
                <w:spacing w:val="4"/>
                <w:kern w:val="21"/>
                <w:highlight w:val="none"/>
              </w:rPr>
              <w:t>元</w:t>
            </w:r>
            <w:r>
              <w:rPr>
                <w:rFonts w:ascii="宋体" w:hAnsi="宋体"/>
                <w:spacing w:val="4"/>
                <w:kern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88" w:type="dxa"/>
            <w:vAlign w:val="center"/>
          </w:tcPr>
          <w:p>
            <w:pPr>
              <w:spacing w:line="40" w:lineRule="atLeast"/>
              <w:jc w:val="center"/>
              <w:rPr>
                <w:rFonts w:hint="eastAsia" w:ascii="宋体"/>
                <w:spacing w:val="4"/>
                <w:kern w:val="21"/>
                <w:lang w:val="en-US" w:eastAsia="zh-CN"/>
              </w:rPr>
            </w:pPr>
            <w:r>
              <w:rPr>
                <w:rFonts w:hint="eastAsia" w:ascii="宋体"/>
                <w:spacing w:val="4"/>
                <w:kern w:val="21"/>
                <w:lang w:val="en-US" w:eastAsia="zh-CN"/>
              </w:rPr>
              <w:t>1</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防潮袋5gx12袋</w:t>
            </w:r>
          </w:p>
        </w:tc>
        <w:tc>
          <w:tcPr>
            <w:tcW w:w="2252" w:type="dxa"/>
            <w:vAlign w:val="center"/>
          </w:tcPr>
          <w:p>
            <w:pPr>
              <w:spacing w:line="40" w:lineRule="atLeast"/>
              <w:jc w:val="center"/>
              <w:rPr>
                <w:rFonts w:ascii="宋体"/>
                <w:spacing w:val="4"/>
                <w:kern w:val="21"/>
              </w:rPr>
            </w:pPr>
            <w:r>
              <w:rPr>
                <w:rFonts w:hint="eastAsia" w:ascii="宋体"/>
                <w:spacing w:val="4"/>
                <w:kern w:val="21"/>
              </w:rPr>
              <w:t>三乌胶丸</w:t>
            </w:r>
          </w:p>
        </w:tc>
        <w:tc>
          <w:tcPr>
            <w:tcW w:w="2983" w:type="dxa"/>
            <w:vAlign w:val="center"/>
          </w:tcPr>
          <w:p>
            <w:pPr>
              <w:spacing w:line="40" w:lineRule="atLeast"/>
              <w:jc w:val="center"/>
              <w:rPr>
                <w:rFonts w:ascii="宋体" w:hAnsi="宋体"/>
                <w:spacing w:val="4"/>
                <w:kern w:val="21"/>
              </w:rPr>
            </w:pPr>
            <w:r>
              <w:rPr>
                <w:rFonts w:hint="eastAsia" w:ascii="宋体" w:hAnsi="宋体"/>
                <w:spacing w:val="4"/>
                <w:kern w:val="21"/>
              </w:rPr>
              <w:t>哑光BOPP18/VMPET12/CPP60</w:t>
            </w:r>
          </w:p>
        </w:tc>
        <w:tc>
          <w:tcPr>
            <w:tcW w:w="1817" w:type="dxa"/>
            <w:vAlign w:val="center"/>
          </w:tcPr>
          <w:p>
            <w:pPr>
              <w:spacing w:line="40" w:lineRule="atLeast"/>
              <w:jc w:val="center"/>
              <w:rPr>
                <w:rFonts w:ascii="宋体" w:hAnsi="宋体"/>
                <w:spacing w:val="4"/>
                <w:kern w:val="21"/>
              </w:rPr>
            </w:pPr>
            <w:r>
              <w:rPr>
                <w:rFonts w:hint="eastAsia" w:ascii="宋体" w:hAnsi="宋体"/>
                <w:spacing w:val="4"/>
                <w:kern w:val="21"/>
              </w:rPr>
              <w:t>195x145MM</w:t>
            </w:r>
          </w:p>
        </w:tc>
        <w:tc>
          <w:tcPr>
            <w:tcW w:w="653" w:type="dxa"/>
            <w:vAlign w:val="center"/>
          </w:tcPr>
          <w:p>
            <w:pPr>
              <w:spacing w:line="40" w:lineRule="atLeast"/>
              <w:jc w:val="center"/>
              <w:rPr>
                <w:rFonts w:ascii="宋体"/>
                <w:spacing w:val="4"/>
                <w:kern w:val="21"/>
              </w:rPr>
            </w:pPr>
            <w:r>
              <w:rPr>
                <w:rFonts w:hint="eastAsia" w:ascii="宋体" w:hAnsi="宋体"/>
                <w:spacing w:val="4"/>
                <w:kern w:val="21"/>
              </w:rPr>
              <w:t>个</w:t>
            </w:r>
          </w:p>
        </w:tc>
        <w:tc>
          <w:tcPr>
            <w:tcW w:w="1747" w:type="dxa"/>
            <w:vAlign w:val="center"/>
          </w:tcPr>
          <w:p>
            <w:pPr>
              <w:spacing w:line="40" w:lineRule="atLeast"/>
              <w:jc w:val="center"/>
              <w:rPr>
                <w:rFonts w:ascii="宋体" w:hAnsi="宋体"/>
                <w:spacing w:val="4"/>
                <w:kern w:val="21"/>
              </w:rPr>
            </w:pPr>
            <w:r>
              <w:rPr>
                <w:rFonts w:hint="eastAsia" w:ascii="宋体" w:hAnsi="宋体"/>
                <w:spacing w:val="4"/>
                <w:kern w:val="21"/>
                <w:lang w:val="en-US" w:eastAsia="zh-CN"/>
              </w:rPr>
              <w:t>0.17元/个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88" w:type="dxa"/>
            <w:vAlign w:val="center"/>
          </w:tcPr>
          <w:p>
            <w:pPr>
              <w:spacing w:line="40" w:lineRule="atLeast"/>
              <w:jc w:val="center"/>
              <w:rPr>
                <w:rFonts w:hint="default" w:ascii="宋体" w:hAnsi="宋体" w:eastAsia="宋体"/>
                <w:spacing w:val="4"/>
                <w:kern w:val="21"/>
                <w:lang w:val="en-US" w:eastAsia="zh-CN"/>
              </w:rPr>
            </w:pPr>
            <w:r>
              <w:rPr>
                <w:rFonts w:hint="eastAsia" w:ascii="宋体" w:hAnsi="宋体"/>
                <w:spacing w:val="4"/>
                <w:kern w:val="21"/>
                <w:lang w:val="en-US" w:eastAsia="zh-CN"/>
              </w:rPr>
              <w:t>2</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金色</w:t>
            </w:r>
          </w:p>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防潮袋</w:t>
            </w:r>
          </w:p>
        </w:tc>
        <w:tc>
          <w:tcPr>
            <w:tcW w:w="225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三乌胶</w:t>
            </w:r>
          </w:p>
        </w:tc>
        <w:tc>
          <w:tcPr>
            <w:tcW w:w="29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PET</w:t>
            </w:r>
            <w:r>
              <w:rPr>
                <w:rFonts w:hint="eastAsia" w:ascii="宋体" w:hAnsi="宋体" w:cs="宋体"/>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/AL</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/PE</w:t>
            </w:r>
            <w:r>
              <w:rPr>
                <w:rFonts w:hint="eastAsia" w:ascii="宋体" w:hAnsi="宋体" w:cs="宋体"/>
                <w:i w:val="0"/>
                <w:color w:val="000000"/>
                <w:kern w:val="0"/>
                <w:sz w:val="22"/>
                <w:szCs w:val="22"/>
                <w:u w:val="none"/>
                <w:lang w:val="en-US" w:eastAsia="zh-CN" w:bidi="ar"/>
              </w:rPr>
              <w:t>50</w:t>
            </w:r>
            <w:r>
              <w:rPr>
                <w:rFonts w:hint="eastAsia" w:ascii="宋体" w:hAnsi="宋体" w:eastAsia="宋体" w:cs="宋体"/>
                <w:i w:val="0"/>
                <w:color w:val="000000"/>
                <w:kern w:val="0"/>
                <w:sz w:val="22"/>
                <w:szCs w:val="22"/>
                <w:u w:val="none"/>
                <w:lang w:val="en-US" w:eastAsia="zh-CN" w:bidi="ar"/>
              </w:rPr>
              <w:t xml:space="preserve"> 7.5S</w:t>
            </w:r>
          </w:p>
        </w:tc>
        <w:tc>
          <w:tcPr>
            <w:tcW w:w="181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100MM</w:t>
            </w:r>
          </w:p>
        </w:tc>
        <w:tc>
          <w:tcPr>
            <w:tcW w:w="653" w:type="dxa"/>
            <w:vAlign w:val="center"/>
          </w:tcPr>
          <w:p>
            <w:pPr>
              <w:spacing w:line="40" w:lineRule="atLeast"/>
              <w:jc w:val="center"/>
              <w:rPr>
                <w:rFonts w:hint="eastAsia" w:ascii="宋体" w:hAnsi="宋体" w:eastAsia="宋体"/>
                <w:spacing w:val="4"/>
                <w:kern w:val="21"/>
                <w:lang w:val="en-US" w:eastAsia="zh-CN"/>
              </w:rPr>
            </w:pPr>
            <w:r>
              <w:rPr>
                <w:rFonts w:hint="eastAsia" w:ascii="宋体" w:hAnsi="宋体"/>
                <w:spacing w:val="4"/>
                <w:kern w:val="21"/>
                <w:lang w:val="en-US" w:eastAsia="zh-CN"/>
              </w:rPr>
              <w:t>个</w:t>
            </w:r>
          </w:p>
        </w:tc>
        <w:tc>
          <w:tcPr>
            <w:tcW w:w="1747" w:type="dxa"/>
            <w:vAlign w:val="center"/>
          </w:tcPr>
          <w:p>
            <w:pPr>
              <w:spacing w:line="40" w:lineRule="atLeast"/>
              <w:jc w:val="center"/>
              <w:rPr>
                <w:rFonts w:hint="default" w:ascii="宋体" w:hAnsi="宋体" w:eastAsia="宋体"/>
                <w:spacing w:val="4"/>
                <w:kern w:val="21"/>
                <w:lang w:val="en-US" w:eastAsia="zh-CN"/>
              </w:rPr>
            </w:pPr>
            <w:r>
              <w:rPr>
                <w:rFonts w:hint="eastAsia" w:ascii="宋体" w:hAnsi="宋体"/>
                <w:spacing w:val="4"/>
                <w:kern w:val="21"/>
                <w:lang w:val="en-US" w:eastAsia="zh-CN"/>
              </w:rPr>
              <w:t>0.12元/个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88" w:type="dxa"/>
            <w:vAlign w:val="center"/>
          </w:tcPr>
          <w:p>
            <w:pPr>
              <w:spacing w:line="40" w:lineRule="atLeast"/>
              <w:jc w:val="center"/>
              <w:rPr>
                <w:rFonts w:hint="default" w:ascii="宋体" w:hAnsi="宋体" w:eastAsia="宋体"/>
                <w:spacing w:val="4"/>
                <w:kern w:val="21"/>
                <w:lang w:val="en-US" w:eastAsia="zh-CN"/>
              </w:rPr>
            </w:pPr>
            <w:r>
              <w:rPr>
                <w:rFonts w:hint="eastAsia" w:ascii="宋体" w:hAnsi="宋体"/>
                <w:spacing w:val="4"/>
                <w:kern w:val="21"/>
                <w:lang w:val="en-US" w:eastAsia="zh-CN"/>
              </w:rPr>
              <w:t>3</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复合膜</w:t>
            </w:r>
          </w:p>
        </w:tc>
        <w:tc>
          <w:tcPr>
            <w:tcW w:w="2252" w:type="dxa"/>
            <w:vAlign w:val="center"/>
          </w:tcPr>
          <w:p>
            <w:pPr>
              <w:spacing w:line="40" w:lineRule="atLeast"/>
              <w:jc w:val="center"/>
              <w:rPr>
                <w:rFonts w:ascii="宋体"/>
                <w:spacing w:val="4"/>
                <w:kern w:val="21"/>
              </w:rPr>
            </w:pPr>
            <w:r>
              <w:rPr>
                <w:rFonts w:hint="eastAsia" w:ascii="宋体" w:hAnsi="宋体" w:eastAsia="宋体" w:cs="宋体"/>
                <w:i w:val="0"/>
                <w:color w:val="000000"/>
                <w:kern w:val="0"/>
                <w:sz w:val="22"/>
                <w:szCs w:val="22"/>
                <w:u w:val="none"/>
                <w:lang w:val="en-US" w:eastAsia="zh-CN" w:bidi="ar"/>
              </w:rPr>
              <w:t>三乌胶丸</w:t>
            </w:r>
          </w:p>
        </w:tc>
        <w:tc>
          <w:tcPr>
            <w:tcW w:w="29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PET12/AL7/PE50</w:t>
            </w:r>
          </w:p>
        </w:tc>
        <w:tc>
          <w:tcPr>
            <w:tcW w:w="181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130MM</w:t>
            </w:r>
          </w:p>
        </w:tc>
        <w:tc>
          <w:tcPr>
            <w:tcW w:w="653" w:type="dxa"/>
            <w:vAlign w:val="center"/>
          </w:tcPr>
          <w:p>
            <w:pPr>
              <w:spacing w:line="40" w:lineRule="atLeast"/>
              <w:jc w:val="center"/>
              <w:rPr>
                <w:rFonts w:hint="default" w:ascii="宋体" w:hAnsi="宋体" w:eastAsia="宋体"/>
                <w:spacing w:val="4"/>
                <w:kern w:val="21"/>
                <w:lang w:val="en-US" w:eastAsia="zh-CN"/>
              </w:rPr>
            </w:pPr>
            <w:r>
              <w:rPr>
                <w:rFonts w:hint="eastAsia" w:ascii="宋体" w:hAnsi="宋体"/>
                <w:spacing w:val="4"/>
                <w:kern w:val="21"/>
                <w:lang w:val="en-US" w:eastAsia="zh-CN"/>
              </w:rPr>
              <w:t>KG</w:t>
            </w:r>
          </w:p>
        </w:tc>
        <w:tc>
          <w:tcPr>
            <w:tcW w:w="1747" w:type="dxa"/>
            <w:vAlign w:val="center"/>
          </w:tcPr>
          <w:p>
            <w:pPr>
              <w:spacing w:line="40" w:lineRule="atLeast"/>
              <w:jc w:val="center"/>
              <w:rPr>
                <w:rFonts w:hint="default" w:ascii="宋体" w:hAnsi="宋体" w:eastAsia="宋体"/>
                <w:spacing w:val="4"/>
                <w:kern w:val="21"/>
                <w:lang w:val="en-US" w:eastAsia="zh-CN"/>
              </w:rPr>
            </w:pPr>
            <w:r>
              <w:rPr>
                <w:rFonts w:hint="eastAsia" w:ascii="宋体" w:hAnsi="宋体"/>
                <w:spacing w:val="4"/>
                <w:kern w:val="21"/>
                <w:lang w:val="en-US" w:eastAsia="zh-CN"/>
              </w:rPr>
              <w:t>32.8元/KG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88" w:type="dxa"/>
            <w:vAlign w:val="center"/>
          </w:tcPr>
          <w:p>
            <w:pPr>
              <w:spacing w:line="40" w:lineRule="atLeast"/>
              <w:jc w:val="center"/>
              <w:rPr>
                <w:rFonts w:hint="default" w:ascii="宋体" w:hAnsi="宋体" w:eastAsia="宋体"/>
                <w:spacing w:val="4"/>
                <w:kern w:val="21"/>
                <w:lang w:val="en-US" w:eastAsia="zh-CN"/>
              </w:rPr>
            </w:pPr>
            <w:r>
              <w:rPr>
                <w:rFonts w:hint="eastAsia" w:ascii="宋体" w:hAnsi="宋体"/>
                <w:spacing w:val="4"/>
                <w:kern w:val="21"/>
                <w:lang w:val="en-US" w:eastAsia="zh-CN"/>
              </w:rPr>
              <w:t>4</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乳白色</w:t>
            </w:r>
          </w:p>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风琴袋</w:t>
            </w:r>
          </w:p>
        </w:tc>
        <w:tc>
          <w:tcPr>
            <w:tcW w:w="2252" w:type="dxa"/>
            <w:vAlign w:val="center"/>
          </w:tcPr>
          <w:p>
            <w:pPr>
              <w:spacing w:line="40" w:lineRule="atLeast"/>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肝苏分散片</w:t>
            </w:r>
            <w:r>
              <w:rPr>
                <w:rFonts w:hint="eastAsia" w:ascii="宋体" w:hAnsi="宋体" w:cs="宋体"/>
                <w:i w:val="0"/>
                <w:color w:val="000000"/>
                <w:kern w:val="0"/>
                <w:sz w:val="22"/>
                <w:szCs w:val="22"/>
                <w:u w:val="none"/>
                <w:lang w:val="en-US" w:eastAsia="zh-CN" w:bidi="ar"/>
              </w:rPr>
              <w:t>、</w:t>
            </w:r>
          </w:p>
          <w:p>
            <w:pPr>
              <w:spacing w:line="40" w:lineRule="atLeast"/>
              <w:jc w:val="center"/>
              <w:rPr>
                <w:rFonts w:ascii="宋体"/>
                <w:spacing w:val="4"/>
                <w:kern w:val="21"/>
              </w:rPr>
            </w:pPr>
            <w:r>
              <w:rPr>
                <w:rFonts w:hint="eastAsia" w:ascii="宋体" w:hAnsi="宋体" w:eastAsia="宋体" w:cs="宋体"/>
                <w:i w:val="0"/>
                <w:color w:val="000000"/>
                <w:kern w:val="0"/>
                <w:sz w:val="22"/>
                <w:szCs w:val="22"/>
                <w:u w:val="none"/>
                <w:lang w:val="en-US" w:eastAsia="zh-CN" w:bidi="ar"/>
              </w:rPr>
              <w:t>惠血生片</w:t>
            </w:r>
          </w:p>
        </w:tc>
        <w:tc>
          <w:tcPr>
            <w:tcW w:w="298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PET12/VMPET12/PE40MM</w:t>
            </w:r>
          </w:p>
        </w:tc>
        <w:tc>
          <w:tcPr>
            <w:tcW w:w="181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160</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75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35MM</w:t>
            </w:r>
          </w:p>
        </w:tc>
        <w:tc>
          <w:tcPr>
            <w:tcW w:w="653" w:type="dxa"/>
            <w:vAlign w:val="center"/>
          </w:tcPr>
          <w:p>
            <w:pPr>
              <w:spacing w:line="40" w:lineRule="atLeast"/>
              <w:jc w:val="center"/>
              <w:rPr>
                <w:rFonts w:hint="eastAsia" w:ascii="宋体" w:hAnsi="宋体" w:eastAsia="宋体"/>
                <w:spacing w:val="4"/>
                <w:kern w:val="21"/>
                <w:lang w:val="en-US" w:eastAsia="zh-CN"/>
              </w:rPr>
            </w:pPr>
            <w:r>
              <w:rPr>
                <w:rFonts w:hint="eastAsia" w:ascii="宋体" w:hAnsi="宋体"/>
                <w:spacing w:val="4"/>
                <w:kern w:val="21"/>
                <w:lang w:val="en-US" w:eastAsia="zh-CN"/>
              </w:rPr>
              <w:t>个</w:t>
            </w:r>
          </w:p>
        </w:tc>
        <w:tc>
          <w:tcPr>
            <w:tcW w:w="1747" w:type="dxa"/>
            <w:vAlign w:val="center"/>
          </w:tcPr>
          <w:p>
            <w:pPr>
              <w:spacing w:line="40" w:lineRule="atLeast"/>
              <w:jc w:val="center"/>
              <w:rPr>
                <w:rFonts w:hint="default" w:ascii="宋体" w:hAnsi="宋体" w:eastAsia="宋体"/>
                <w:spacing w:val="4"/>
                <w:kern w:val="21"/>
                <w:lang w:val="en-US" w:eastAsia="zh-CN"/>
              </w:rPr>
            </w:pPr>
            <w:r>
              <w:rPr>
                <w:rFonts w:hint="eastAsia" w:ascii="宋体" w:hAnsi="宋体"/>
                <w:spacing w:val="4"/>
                <w:kern w:val="21"/>
                <w:lang w:val="en-US" w:eastAsia="zh-CN"/>
              </w:rPr>
              <w:t>0.098元/个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88" w:type="dxa"/>
            <w:vAlign w:val="center"/>
          </w:tcPr>
          <w:p>
            <w:pPr>
              <w:spacing w:line="40" w:lineRule="atLeast"/>
              <w:jc w:val="center"/>
              <w:rPr>
                <w:rFonts w:hint="eastAsia" w:ascii="宋体" w:hAnsi="宋体"/>
                <w:spacing w:val="4"/>
                <w:kern w:val="21"/>
                <w:lang w:val="en-US" w:eastAsia="zh-CN"/>
              </w:rPr>
            </w:pPr>
            <w:r>
              <w:rPr>
                <w:rFonts w:hint="eastAsia" w:ascii="宋体" w:hAnsi="宋体"/>
                <w:spacing w:val="4"/>
                <w:kern w:val="21"/>
              </w:rPr>
              <w:t>备注</w:t>
            </w:r>
          </w:p>
        </w:tc>
        <w:tc>
          <w:tcPr>
            <w:tcW w:w="10751" w:type="dxa"/>
            <w:gridSpan w:val="6"/>
            <w:vAlign w:val="center"/>
          </w:tcPr>
          <w:p>
            <w:pPr>
              <w:spacing w:line="40" w:lineRule="atLeast"/>
              <w:rPr>
                <w:rFonts w:ascii="宋体"/>
                <w:spacing w:val="4"/>
                <w:kern w:val="21"/>
                <w:szCs w:val="21"/>
              </w:rPr>
            </w:pPr>
            <w:r>
              <w:rPr>
                <w:rFonts w:hint="eastAsia" w:ascii="宋体" w:hAnsi="Wingdings"/>
                <w:spacing w:val="4"/>
                <w:kern w:val="21"/>
                <w:szCs w:val="20"/>
              </w:rPr>
              <w:sym w:font="Wingdings" w:char="F081"/>
            </w:r>
            <w:r>
              <w:rPr>
                <w:rFonts w:hint="eastAsia" w:ascii="宋体" w:hAnsi="宋体"/>
                <w:spacing w:val="4"/>
                <w:kern w:val="21"/>
                <w:szCs w:val="21"/>
              </w:rPr>
              <w:t>含税单价包含产品价值、</w:t>
            </w:r>
            <w:r>
              <w:rPr>
                <w:rFonts w:ascii="宋体" w:hAnsi="宋体"/>
                <w:spacing w:val="4"/>
                <w:kern w:val="21"/>
                <w:u w:val="single"/>
              </w:rPr>
              <w:t>13</w:t>
            </w:r>
            <w:r>
              <w:rPr>
                <w:rFonts w:ascii="宋体" w:hAnsi="宋体"/>
                <w:spacing w:val="4"/>
                <w:kern w:val="21"/>
                <w:szCs w:val="21"/>
              </w:rPr>
              <w:t>%</w:t>
            </w:r>
            <w:r>
              <w:rPr>
                <w:rFonts w:hint="eastAsia" w:ascii="宋体" w:hAnsi="宋体"/>
                <w:spacing w:val="4"/>
                <w:kern w:val="21"/>
                <w:szCs w:val="21"/>
              </w:rPr>
              <w:t>增值税、运输费、包装材料费、装卸费等</w:t>
            </w:r>
          </w:p>
          <w:p>
            <w:pPr>
              <w:spacing w:line="40" w:lineRule="atLeast"/>
              <w:jc w:val="both"/>
              <w:rPr>
                <w:rFonts w:hint="eastAsia" w:ascii="宋体" w:hAnsi="宋体"/>
                <w:spacing w:val="4"/>
                <w:kern w:val="21"/>
                <w:lang w:val="en-US" w:eastAsia="zh-CN"/>
              </w:rPr>
            </w:pPr>
            <w:r>
              <w:rPr>
                <w:rFonts w:hint="eastAsia" w:ascii="宋体" w:hAnsi="Wingdings"/>
                <w:spacing w:val="4"/>
                <w:kern w:val="21"/>
                <w:szCs w:val="20"/>
              </w:rPr>
              <w:sym w:font="Wingdings" w:char="F082"/>
            </w:r>
            <w:r>
              <w:rPr>
                <w:rFonts w:hint="eastAsia" w:ascii="宋体" w:hAnsi="宋体"/>
                <w:spacing w:val="4"/>
                <w:kern w:val="21"/>
                <w:szCs w:val="21"/>
              </w:rPr>
              <w:t>当国家税率调整时，含税单价相应调整，计算公式为：含税单价</w:t>
            </w:r>
            <w:r>
              <w:rPr>
                <w:rFonts w:ascii="宋体" w:hAnsi="宋体" w:cs="宋体"/>
                <w:spacing w:val="4"/>
                <w:kern w:val="21"/>
                <w:szCs w:val="21"/>
              </w:rPr>
              <w:t>=</w:t>
            </w:r>
            <w:r>
              <w:rPr>
                <w:rFonts w:hint="eastAsia" w:ascii="宋体" w:hAnsi="宋体" w:cs="宋体"/>
                <w:spacing w:val="4"/>
                <w:kern w:val="21"/>
                <w:szCs w:val="21"/>
              </w:rPr>
              <w:t>不含税单价</w:t>
            </w:r>
            <w:r>
              <w:rPr>
                <w:rFonts w:ascii="Arial" w:hAnsi="Arial" w:cs="Arial"/>
                <w:spacing w:val="4"/>
                <w:kern w:val="21"/>
                <w:szCs w:val="21"/>
              </w:rPr>
              <w:t>×(</w:t>
            </w:r>
            <w:r>
              <w:rPr>
                <w:rFonts w:hint="eastAsia" w:ascii="Arial" w:hAnsi="Arial" w:cs="Arial"/>
                <w:spacing w:val="4"/>
                <w:kern w:val="21"/>
                <w:szCs w:val="21"/>
              </w:rPr>
              <w:t>最新税率</w:t>
            </w:r>
            <w:r>
              <w:rPr>
                <w:rFonts w:ascii="Arial" w:hAnsi="Arial" w:cs="Arial"/>
                <w:spacing w:val="4"/>
                <w:kern w:val="21"/>
                <w:szCs w:val="21"/>
              </w:rPr>
              <w:t>+1)</w:t>
            </w:r>
          </w:p>
        </w:tc>
      </w:tr>
    </w:tbl>
    <w:p>
      <w:pPr>
        <w:spacing w:line="40" w:lineRule="atLeast"/>
        <w:rPr>
          <w:rFonts w:ascii="宋体"/>
          <w:spacing w:val="4"/>
          <w:kern w:val="21"/>
        </w:rPr>
      </w:pPr>
      <w:r>
        <w:rPr>
          <w:rFonts w:ascii="宋体" w:hAnsi="宋体"/>
          <w:spacing w:val="4"/>
          <w:kern w:val="21"/>
        </w:rPr>
        <w:t xml:space="preserve">    1</w:t>
      </w:r>
      <w:r>
        <w:rPr>
          <w:rFonts w:hint="eastAsia" w:ascii="宋体" w:hAnsi="宋体"/>
          <w:spacing w:val="4"/>
          <w:kern w:val="21"/>
        </w:rPr>
        <w:t>、标的物信息：</w:t>
      </w:r>
    </w:p>
    <w:p>
      <w:pPr>
        <w:pBdr>
          <w:top w:val="none" w:color="auto" w:sz="0" w:space="0"/>
          <w:left w:val="none" w:color="auto" w:sz="0" w:space="0"/>
          <w:bottom w:val="none" w:color="auto" w:sz="0" w:space="0"/>
          <w:right w:val="none" w:color="auto" w:sz="0" w:space="0"/>
          <w:between w:val="none" w:color="auto" w:sz="0" w:space="0"/>
        </w:pBdr>
        <w:ind w:left="200"/>
        <w:jc w:val="left"/>
        <w:rPr>
          <w:rFonts w:ascii="宋体"/>
          <w:spacing w:val="4"/>
          <w:kern w:val="21"/>
        </w:rPr>
      </w:pPr>
    </w:p>
    <w:p>
      <w:pPr>
        <w:ind w:left="200"/>
        <w:jc w:val="left"/>
        <w:rPr>
          <w:rFonts w:ascii="宋体"/>
          <w:szCs w:val="21"/>
          <w:lang w:val="zh-CN"/>
        </w:rPr>
      </w:pPr>
      <w:r>
        <w:rPr>
          <w:rFonts w:ascii="宋体" w:hAnsi="宋体"/>
          <w:szCs w:val="21"/>
          <w:lang w:val="zh-CN"/>
        </w:rPr>
        <w:t>2</w:t>
      </w:r>
      <w:r>
        <w:rPr>
          <w:rFonts w:hint="eastAsia" w:ascii="宋体" w:hAnsi="宋体"/>
          <w:szCs w:val="21"/>
          <w:lang w:val="zh-CN"/>
        </w:rPr>
        <w:t>、</w:t>
      </w:r>
      <w:r>
        <w:rPr>
          <w:rFonts w:ascii="宋体" w:hAnsi="宋体"/>
          <w:szCs w:val="21"/>
          <w:lang w:val="zh-CN"/>
        </w:rPr>
        <w:t xml:space="preserve"> </w:t>
      </w:r>
      <w:r>
        <w:rPr>
          <w:rFonts w:hint="eastAsia" w:ascii="宋体" w:hAnsi="宋体"/>
          <w:szCs w:val="21"/>
          <w:lang w:val="zh-CN"/>
        </w:rPr>
        <w:t>采购数量以需方每月所下的《采购订单》为准，双方签订的《采购订单》、《补充协议》作为本协议不可分割的组成部分，与本协议具有同等法律效力。每次交货数量上下限分别为：</w:t>
      </w:r>
    </w:p>
    <w:p>
      <w:pPr>
        <w:ind w:left="200"/>
        <w:jc w:val="left"/>
        <w:rPr>
          <w:rFonts w:ascii="宋体"/>
          <w:sz w:val="18"/>
          <w:lang w:val="zh-CN"/>
        </w:rPr>
      </w:pPr>
      <w:r>
        <w:rPr>
          <w:rFonts w:hint="eastAsia" w:ascii="宋体" w:hAnsi="宋体"/>
          <w:sz w:val="18"/>
          <w:lang w:val="zh-CN"/>
        </w:rPr>
        <w:t>①、内包材：上限不高于订单</w:t>
      </w:r>
      <w:r>
        <w:rPr>
          <w:rFonts w:ascii="宋体" w:hAnsi="宋体"/>
          <w:sz w:val="18"/>
          <w:lang w:val="zh-CN"/>
        </w:rPr>
        <w:t>110%</w:t>
      </w:r>
      <w:r>
        <w:rPr>
          <w:rFonts w:hint="eastAsia" w:ascii="宋体" w:hAnsi="宋体"/>
          <w:sz w:val="18"/>
          <w:lang w:val="zh-CN"/>
        </w:rPr>
        <w:t>，下限不低于订单</w:t>
      </w:r>
      <w:r>
        <w:rPr>
          <w:rFonts w:ascii="宋体" w:hAnsi="宋体"/>
          <w:sz w:val="18"/>
          <w:lang w:val="zh-CN"/>
        </w:rPr>
        <w:t>90%</w:t>
      </w:r>
      <w:r>
        <w:rPr>
          <w:rFonts w:hint="eastAsia" w:ascii="宋体" w:hAnsi="宋体"/>
          <w:sz w:val="18"/>
          <w:lang w:val="zh-CN"/>
        </w:rPr>
        <w:t>，</w:t>
      </w:r>
    </w:p>
    <w:p>
      <w:pPr>
        <w:ind w:left="200"/>
        <w:jc w:val="left"/>
        <w:rPr>
          <w:rFonts w:ascii="宋体"/>
          <w:sz w:val="18"/>
          <w:lang w:val="zh-CN"/>
        </w:rPr>
      </w:pPr>
      <w:r>
        <w:rPr>
          <w:rFonts w:hint="eastAsia" w:ascii="宋体" w:hAnsi="宋体"/>
          <w:sz w:val="18"/>
          <w:lang w:val="zh-CN"/>
        </w:rPr>
        <w:t>③、限量采购的：上限不高于订单</w:t>
      </w:r>
      <w:r>
        <w:rPr>
          <w:rFonts w:ascii="宋体" w:hAnsi="宋体"/>
          <w:sz w:val="18"/>
          <w:lang w:val="zh-CN"/>
        </w:rPr>
        <w:t>105%</w:t>
      </w:r>
      <w:r>
        <w:rPr>
          <w:rFonts w:hint="eastAsia" w:ascii="宋体" w:hAnsi="宋体"/>
          <w:sz w:val="18"/>
          <w:lang w:val="zh-CN"/>
        </w:rPr>
        <w:t>，下限不低于订单</w:t>
      </w:r>
      <w:r>
        <w:rPr>
          <w:rFonts w:ascii="宋体" w:hAnsi="宋体"/>
          <w:sz w:val="18"/>
          <w:lang w:val="zh-CN"/>
        </w:rPr>
        <w:t>100%</w:t>
      </w:r>
      <w:r>
        <w:rPr>
          <w:rFonts w:hint="eastAsia" w:ascii="宋体" w:hAnsi="宋体"/>
          <w:sz w:val="18"/>
          <w:lang w:val="zh-CN"/>
        </w:rPr>
        <w:t>，</w:t>
      </w:r>
    </w:p>
    <w:p>
      <w:pPr>
        <w:ind w:left="200"/>
        <w:jc w:val="left"/>
        <w:rPr>
          <w:rFonts w:ascii="宋体"/>
          <w:sz w:val="18"/>
          <w:lang w:val="zh-CN"/>
        </w:rPr>
      </w:pPr>
      <w:r>
        <w:rPr>
          <w:rFonts w:hint="eastAsia" w:ascii="宋体" w:hAnsi="宋体"/>
          <w:sz w:val="18"/>
          <w:lang w:val="zh-CN"/>
        </w:rPr>
        <w:t>如果《采购订单》备注中有注明上下限绝对额的，则以绝对额为准，超出上限部分的拒绝收货（仓库不予收货）。</w:t>
      </w:r>
    </w:p>
    <w:p>
      <w:pPr>
        <w:spacing w:line="360" w:lineRule="exact"/>
        <w:rPr>
          <w:rFonts w:ascii="宋体"/>
          <w:spacing w:val="4"/>
          <w:kern w:val="21"/>
        </w:rPr>
      </w:pPr>
      <w:r>
        <w:rPr>
          <w:rFonts w:hint="eastAsia" w:ascii="宋体" w:hAnsi="宋体"/>
          <w:color w:val="FF0000"/>
          <w:spacing w:val="4"/>
          <w:kern w:val="21"/>
        </w:rPr>
        <w:t>市场价格的波动：当原材料价格上下幅度超过±</w:t>
      </w:r>
      <w:r>
        <w:rPr>
          <w:rFonts w:ascii="宋体" w:hAnsi="宋体" w:cs="宋体"/>
          <w:color w:val="FF0000"/>
          <w:spacing w:val="4"/>
          <w:kern w:val="21"/>
          <w:u w:val="single"/>
        </w:rPr>
        <w:t>15%</w:t>
      </w:r>
      <w:r>
        <w:rPr>
          <w:rFonts w:hint="eastAsia" w:ascii="宋体" w:hAnsi="宋体" w:cs="宋体"/>
          <w:color w:val="FF0000"/>
          <w:spacing w:val="4"/>
          <w:kern w:val="21"/>
        </w:rPr>
        <w:t>，</w:t>
      </w:r>
      <w:r>
        <w:rPr>
          <w:rFonts w:hint="eastAsia" w:ascii="宋体" w:hAnsi="宋体" w:cs="宋体"/>
          <w:spacing w:val="4"/>
          <w:kern w:val="21"/>
        </w:rPr>
        <w:t>双方协商重新定价。</w:t>
      </w:r>
    </w:p>
    <w:p>
      <w:pPr>
        <w:spacing w:line="360" w:lineRule="exact"/>
        <w:rPr>
          <w:rFonts w:ascii="宋体"/>
          <w:dstrike/>
          <w:spacing w:val="4"/>
          <w:kern w:val="21"/>
          <w:szCs w:val="21"/>
        </w:rPr>
      </w:pPr>
      <w:r>
        <w:rPr>
          <w:rFonts w:ascii="宋体" w:hAnsi="宋体"/>
          <w:spacing w:val="4"/>
          <w:kern w:val="21"/>
        </w:rPr>
        <w:t xml:space="preserve">     3</w:t>
      </w:r>
      <w:r>
        <w:rPr>
          <w:rFonts w:hint="eastAsia" w:ascii="宋体" w:hAnsi="宋体"/>
          <w:spacing w:val="4"/>
          <w:kern w:val="21"/>
        </w:rPr>
        <w:t>、供需双方约定在本《包材年度购销合同》有效期内，供方对需方最高供货价格不高于本合同价。</w:t>
      </w:r>
    </w:p>
    <w:p>
      <w:pPr>
        <w:spacing w:line="40" w:lineRule="atLeast"/>
        <w:rPr>
          <w:rFonts w:ascii="宋体"/>
          <w:spacing w:val="4"/>
          <w:kern w:val="21"/>
        </w:rPr>
      </w:pPr>
      <w:r>
        <w:rPr>
          <w:rFonts w:hint="eastAsia" w:ascii="宋体" w:hAnsi="宋体"/>
          <w:spacing w:val="4"/>
          <w:kern w:val="21"/>
        </w:rPr>
        <w:t>第二条</w:t>
      </w:r>
      <w:r>
        <w:rPr>
          <w:rFonts w:ascii="宋体" w:hAnsi="宋体"/>
          <w:spacing w:val="4"/>
          <w:kern w:val="21"/>
        </w:rPr>
        <w:t xml:space="preserve">  </w:t>
      </w:r>
      <w:r>
        <w:rPr>
          <w:rFonts w:hint="eastAsia" w:ascii="宋体" w:hAnsi="宋体"/>
          <w:spacing w:val="4"/>
          <w:kern w:val="21"/>
        </w:rPr>
        <w:t>质量标准及验收方法</w:t>
      </w:r>
    </w:p>
    <w:p>
      <w:pPr>
        <w:spacing w:line="40" w:lineRule="atLeast"/>
        <w:ind w:firstLine="654" w:firstLineChars="300"/>
        <w:rPr>
          <w:rFonts w:ascii="宋体"/>
          <w:spacing w:val="4"/>
          <w:kern w:val="21"/>
        </w:rPr>
      </w:pPr>
      <w:r>
        <w:rPr>
          <w:rFonts w:hint="eastAsia" w:ascii="宋体" w:hAnsi="宋体"/>
          <w:spacing w:val="4"/>
          <w:kern w:val="21"/>
        </w:rPr>
        <w:t>供方严格按照本产品的国家药品包装容器（材料）标准进行生产、储存和运输，以保证产品的品质；需方在收到货后，按法定质量标准及双方认可的需方企业相应内控质量标准（内控质量标准作为合同附件）对产品进行检验。若发现标的物的质量或数量问题，需方应在货到后</w:t>
      </w:r>
      <w:r>
        <w:rPr>
          <w:rFonts w:ascii="宋体" w:hAnsi="宋体"/>
          <w:spacing w:val="4"/>
          <w:kern w:val="21"/>
          <w:u w:val="single"/>
        </w:rPr>
        <w:t>7</w:t>
      </w:r>
      <w:r>
        <w:rPr>
          <w:rFonts w:hint="eastAsia" w:ascii="宋体" w:hAnsi="宋体"/>
          <w:spacing w:val="4"/>
          <w:kern w:val="21"/>
        </w:rPr>
        <w:t>日内，以书面形式通知供方，对于货物破损的予以无条件退换，运费由供方承担。物料在需方使用时若有质量问题，需方应停止使用并妥善保存，并书面通知供方，供方在接到书面通知后，应在</w:t>
      </w:r>
      <w:r>
        <w:rPr>
          <w:rFonts w:hint="eastAsia" w:ascii="宋体" w:hAnsi="宋体"/>
          <w:spacing w:val="4"/>
          <w:kern w:val="21"/>
          <w:lang w:val="en-US" w:eastAsia="zh-CN"/>
        </w:rPr>
        <w:t>72</w:t>
      </w:r>
      <w:r>
        <w:rPr>
          <w:rFonts w:hint="eastAsia" w:ascii="宋体" w:hAnsi="宋体"/>
          <w:spacing w:val="4"/>
          <w:kern w:val="21"/>
        </w:rPr>
        <w:t>小时内给予答复，并</w:t>
      </w:r>
      <w:r>
        <w:rPr>
          <w:rFonts w:hint="eastAsia"/>
          <w:szCs w:val="21"/>
        </w:rPr>
        <w:t>承担由此造成的一切损失</w:t>
      </w:r>
      <w:r>
        <w:rPr>
          <w:rFonts w:hint="eastAsia" w:ascii="宋体" w:hAnsi="宋体"/>
          <w:spacing w:val="4"/>
          <w:kern w:val="21"/>
        </w:rPr>
        <w:t>。</w:t>
      </w:r>
    </w:p>
    <w:p>
      <w:pPr>
        <w:spacing w:line="40" w:lineRule="atLeast"/>
        <w:rPr>
          <w:rFonts w:ascii="宋体"/>
          <w:spacing w:val="4"/>
          <w:kern w:val="21"/>
        </w:rPr>
      </w:pPr>
      <w:r>
        <w:rPr>
          <w:rFonts w:hint="eastAsia" w:ascii="宋体" w:hAnsi="宋体"/>
          <w:spacing w:val="4"/>
          <w:kern w:val="21"/>
        </w:rPr>
        <w:t>第三条</w:t>
      </w:r>
      <w:r>
        <w:rPr>
          <w:rFonts w:ascii="宋体" w:hAnsi="宋体"/>
          <w:spacing w:val="4"/>
          <w:kern w:val="21"/>
        </w:rPr>
        <w:t xml:space="preserve"> </w:t>
      </w:r>
      <w:r>
        <w:rPr>
          <w:rFonts w:hint="eastAsia" w:ascii="宋体" w:hAnsi="宋体"/>
          <w:spacing w:val="4"/>
          <w:kern w:val="21"/>
        </w:rPr>
        <w:t>结算方式及期限</w:t>
      </w:r>
    </w:p>
    <w:p>
      <w:pPr>
        <w:spacing w:line="40" w:lineRule="atLeast"/>
        <w:ind w:firstLine="436" w:firstLineChars="200"/>
        <w:rPr>
          <w:rFonts w:ascii="宋体"/>
          <w:spacing w:val="4"/>
          <w:kern w:val="21"/>
        </w:rPr>
      </w:pPr>
      <w:r>
        <w:rPr>
          <w:rFonts w:ascii="宋体" w:hAnsi="宋体"/>
          <w:spacing w:val="4"/>
          <w:kern w:val="21"/>
        </w:rPr>
        <w:t>1</w:t>
      </w:r>
      <w:r>
        <w:rPr>
          <w:rFonts w:hint="eastAsia" w:ascii="宋体" w:hAnsi="宋体"/>
          <w:spacing w:val="4"/>
          <w:kern w:val="21"/>
        </w:rPr>
        <w:t>、供方收到需方的电子订单（传真或扫描件有效）后，组织生产。供方应在收到需方订单后</w:t>
      </w:r>
      <w:r>
        <w:rPr>
          <w:rFonts w:ascii="宋体" w:hAnsi="宋体"/>
          <w:color w:val="FF0000"/>
          <w:spacing w:val="4"/>
          <w:kern w:val="21"/>
          <w:u w:val="single"/>
        </w:rPr>
        <w:t>18</w:t>
      </w:r>
      <w:r>
        <w:rPr>
          <w:rFonts w:hint="eastAsia" w:ascii="宋体" w:hAnsi="宋体"/>
          <w:spacing w:val="4"/>
          <w:kern w:val="21"/>
        </w:rPr>
        <w:t>日内将货物运至需方指定地点</w:t>
      </w:r>
      <w:r>
        <w:rPr>
          <w:rFonts w:ascii="宋体"/>
          <w:spacing w:val="4"/>
          <w:kern w:val="21"/>
        </w:rPr>
        <w:t>,</w:t>
      </w:r>
      <w:r>
        <w:rPr>
          <w:rFonts w:hint="eastAsia" w:ascii="宋体" w:hAnsi="宋体"/>
          <w:spacing w:val="4"/>
          <w:kern w:val="21"/>
        </w:rPr>
        <w:t>运费、包装材料费、装卸费由供方承担。</w:t>
      </w:r>
    </w:p>
    <w:p>
      <w:pPr>
        <w:spacing w:line="40" w:lineRule="atLeast"/>
        <w:rPr>
          <w:rFonts w:ascii="宋体"/>
          <w:spacing w:val="4"/>
          <w:kern w:val="21"/>
        </w:rPr>
      </w:pPr>
      <w:r>
        <w:rPr>
          <w:rFonts w:hint="eastAsia" w:ascii="宋体" w:hAnsi="宋体"/>
          <w:spacing w:val="4"/>
          <w:kern w:val="21"/>
        </w:rPr>
        <w:t>货款：</w:t>
      </w:r>
      <w:r>
        <w:rPr>
          <w:rFonts w:ascii="宋体" w:hAnsi="宋体"/>
          <w:spacing w:val="4"/>
          <w:kern w:val="21"/>
        </w:rPr>
        <w:t>A</w:t>
      </w:r>
      <w:r>
        <w:rPr>
          <w:rFonts w:hint="eastAsia" w:ascii="宋体" w:hAnsi="宋体"/>
          <w:spacing w:val="4"/>
          <w:kern w:val="21"/>
        </w:rPr>
        <w:t>、</w:t>
      </w:r>
      <w:r>
        <w:rPr>
          <w:rFonts w:hint="eastAsia"/>
        </w:rPr>
        <w:t>付款方式：电汇或银行承兑汇票。</w:t>
      </w:r>
      <w:r>
        <w:t>B</w:t>
      </w:r>
      <w:r>
        <w:rPr>
          <w:rFonts w:hint="eastAsia"/>
        </w:rPr>
        <w:t>、付款期限：压批结算，即销售第二批货时结算第一批货款</w:t>
      </w:r>
      <w:r>
        <w:t>,</w:t>
      </w:r>
      <w:r>
        <w:rPr>
          <w:rFonts w:hint="eastAsia"/>
        </w:rPr>
        <w:t>电汇≥</w:t>
      </w:r>
      <w:r>
        <w:t>40%</w:t>
      </w:r>
      <w:r>
        <w:rPr>
          <w:rFonts w:hint="eastAsia"/>
        </w:rPr>
        <w:t>；承兑≤</w:t>
      </w:r>
      <w:r>
        <w:t>60%</w:t>
      </w:r>
      <w:r>
        <w:rPr>
          <w:rFonts w:hint="eastAsia"/>
        </w:rPr>
        <w:t>。</w:t>
      </w:r>
      <w:r>
        <w:rPr>
          <w:rFonts w:ascii="宋体" w:hAnsi="宋体"/>
          <w:spacing w:val="4"/>
          <w:kern w:val="21"/>
        </w:rPr>
        <w:t>C</w:t>
      </w:r>
      <w:r>
        <w:rPr>
          <w:rFonts w:hint="eastAsia" w:ascii="宋体" w:hAnsi="宋体"/>
          <w:spacing w:val="4"/>
          <w:kern w:val="21"/>
        </w:rPr>
        <w:t>、其他付款方式：</w:t>
      </w:r>
      <w:r>
        <w:rPr>
          <w:rFonts w:ascii="宋体" w:hAnsi="宋体"/>
          <w:spacing w:val="4"/>
          <w:kern w:val="21"/>
          <w:u w:val="single"/>
        </w:rPr>
        <w:t>———————————</w:t>
      </w:r>
      <w:r>
        <w:rPr>
          <w:rFonts w:ascii="宋体" w:hAnsi="宋体"/>
          <w:spacing w:val="4"/>
          <w:kern w:val="21"/>
        </w:rPr>
        <w:t xml:space="preserve"> </w:t>
      </w:r>
      <w:r>
        <w:rPr>
          <w:rFonts w:hint="eastAsia" w:ascii="宋体" w:hAnsi="宋体"/>
          <w:spacing w:val="4"/>
          <w:kern w:val="21"/>
        </w:rPr>
        <w:t>。</w:t>
      </w:r>
    </w:p>
    <w:p>
      <w:pPr>
        <w:spacing w:line="40" w:lineRule="atLeast"/>
        <w:rPr>
          <w:rFonts w:ascii="宋体"/>
          <w:spacing w:val="4"/>
          <w:kern w:val="21"/>
        </w:rPr>
      </w:pPr>
      <w:r>
        <w:rPr>
          <w:rFonts w:ascii="宋体" w:hAnsi="宋体" w:cs="宋体"/>
        </w:rPr>
        <w:t>3</w:t>
      </w:r>
      <w:r>
        <w:rPr>
          <w:rFonts w:hint="eastAsia" w:ascii="宋体" w:hAnsi="宋体" w:cs="宋体"/>
        </w:rPr>
        <w:t>、乙方必须在货物验收合格后</w:t>
      </w:r>
      <w:r>
        <w:rPr>
          <w:rFonts w:ascii="宋体" w:hAnsi="宋体" w:cs="宋体"/>
          <w:u w:val="single"/>
        </w:rPr>
        <w:t>10</w:t>
      </w:r>
      <w:r>
        <w:rPr>
          <w:rFonts w:hint="eastAsia" w:ascii="宋体" w:hAnsi="宋体" w:cs="宋体"/>
          <w:u w:val="single"/>
        </w:rPr>
        <w:t>日</w:t>
      </w:r>
      <w:r>
        <w:rPr>
          <w:rFonts w:hint="eastAsia" w:ascii="宋体" w:hAnsi="宋体" w:cs="宋体"/>
        </w:rPr>
        <w:t>内提供</w:t>
      </w:r>
      <w:r>
        <w:rPr>
          <w:rFonts w:ascii="宋体" w:hAnsi="宋体" w:cs="宋体"/>
        </w:rPr>
        <w:t>13%</w:t>
      </w:r>
      <w:r>
        <w:rPr>
          <w:rFonts w:hint="eastAsia" w:ascii="宋体" w:hAnsi="宋体" w:cs="宋体"/>
        </w:rPr>
        <w:t>（</w:t>
      </w:r>
      <w:r>
        <w:rPr>
          <w:rFonts w:hint="eastAsia" w:ascii="宋体" w:hAnsi="宋体"/>
          <w:spacing w:val="4"/>
          <w:kern w:val="21"/>
          <w:szCs w:val="21"/>
        </w:rPr>
        <w:t>当国家税率调整时，按最新税率）</w:t>
      </w:r>
      <w:r>
        <w:rPr>
          <w:rFonts w:hint="eastAsia" w:ascii="宋体" w:hAnsi="宋体" w:cs="宋体"/>
        </w:rPr>
        <w:t>增值税专用发票给甲方。因未及时提供发票造成的付款延误由供方自行承担。</w:t>
      </w:r>
    </w:p>
    <w:p>
      <w:pPr>
        <w:spacing w:line="40" w:lineRule="atLeast"/>
        <w:rPr>
          <w:rFonts w:ascii="宋体"/>
          <w:spacing w:val="4"/>
          <w:kern w:val="21"/>
        </w:rPr>
      </w:pPr>
      <w:r>
        <w:rPr>
          <w:rFonts w:hint="eastAsia" w:ascii="宋体" w:hAnsi="宋体"/>
          <w:spacing w:val="4"/>
          <w:kern w:val="21"/>
        </w:rPr>
        <w:t>第四条</w:t>
      </w:r>
      <w:r>
        <w:rPr>
          <w:rFonts w:ascii="宋体" w:hAnsi="宋体"/>
          <w:spacing w:val="4"/>
          <w:kern w:val="21"/>
        </w:rPr>
        <w:t xml:space="preserve"> </w:t>
      </w:r>
      <w:r>
        <w:rPr>
          <w:rFonts w:hint="eastAsia" w:ascii="宋体" w:hAnsi="宋体"/>
          <w:spacing w:val="4"/>
          <w:kern w:val="21"/>
        </w:rPr>
        <w:t>标的物所有权自交付时起转移，标的物的损毁、灭失的风险自交付验收合格后起由需方承担。</w:t>
      </w:r>
    </w:p>
    <w:p>
      <w:pPr>
        <w:spacing w:line="40" w:lineRule="atLeast"/>
        <w:rPr>
          <w:rFonts w:ascii="宋体"/>
          <w:spacing w:val="4"/>
          <w:kern w:val="21"/>
        </w:rPr>
      </w:pPr>
      <w:r>
        <w:rPr>
          <w:rFonts w:hint="eastAsia" w:ascii="宋体" w:hAnsi="宋体"/>
          <w:spacing w:val="4"/>
          <w:kern w:val="21"/>
        </w:rPr>
        <w:t>第五条</w:t>
      </w:r>
      <w:r>
        <w:rPr>
          <w:rFonts w:ascii="宋体" w:hAnsi="宋体"/>
          <w:spacing w:val="4"/>
          <w:kern w:val="21"/>
        </w:rPr>
        <w:t xml:space="preserve"> </w:t>
      </w:r>
      <w:r>
        <w:rPr>
          <w:rFonts w:hint="eastAsia" w:ascii="宋体" w:hAnsi="宋体"/>
          <w:spacing w:val="4"/>
          <w:kern w:val="21"/>
        </w:rPr>
        <w:t>解决合同纠纷的方式</w:t>
      </w:r>
    </w:p>
    <w:p>
      <w:pPr>
        <w:spacing w:line="40" w:lineRule="atLeast"/>
        <w:ind w:firstLine="654" w:firstLineChars="300"/>
        <w:rPr>
          <w:rFonts w:ascii="宋体"/>
          <w:spacing w:val="4"/>
          <w:kern w:val="21"/>
        </w:rPr>
      </w:pPr>
      <w:r>
        <w:rPr>
          <w:rFonts w:hint="eastAsia" w:ascii="宋体" w:hAnsi="宋体"/>
          <w:spacing w:val="4"/>
          <w:kern w:val="21"/>
        </w:rPr>
        <w:t>本合同依法、平等协商签订，即具有法律效力，双方必须全面履行，如遇纠纷双方友好协商解决，如协商无法解决时，可向合同签订所在地法院依法解决。　　</w:t>
      </w:r>
    </w:p>
    <w:p>
      <w:pPr>
        <w:spacing w:line="40" w:lineRule="atLeast"/>
        <w:ind w:left="-21" w:leftChars="-10"/>
        <w:rPr>
          <w:rFonts w:ascii="宋体"/>
          <w:spacing w:val="4"/>
          <w:kern w:val="21"/>
        </w:rPr>
      </w:pPr>
      <w:r>
        <w:rPr>
          <w:rFonts w:hint="eastAsia" w:ascii="宋体" w:hAnsi="宋体"/>
          <w:spacing w:val="4"/>
          <w:kern w:val="21"/>
        </w:rPr>
        <w:t>第六条</w:t>
      </w:r>
      <w:r>
        <w:rPr>
          <w:rFonts w:ascii="宋体" w:hAnsi="宋体"/>
          <w:spacing w:val="4"/>
          <w:kern w:val="21"/>
        </w:rPr>
        <w:t xml:space="preserve"> </w:t>
      </w:r>
      <w:r>
        <w:rPr>
          <w:rFonts w:hint="eastAsia" w:ascii="宋体" w:hAnsi="宋体"/>
          <w:spacing w:val="4"/>
          <w:kern w:val="21"/>
        </w:rPr>
        <w:t>合同有效期</w:t>
      </w:r>
    </w:p>
    <w:p>
      <w:pPr>
        <w:spacing w:line="40" w:lineRule="atLeast"/>
        <w:ind w:firstLine="327" w:firstLineChars="150"/>
        <w:rPr>
          <w:rFonts w:ascii="宋体"/>
          <w:spacing w:val="4"/>
          <w:kern w:val="21"/>
        </w:rPr>
      </w:pPr>
      <w:r>
        <w:rPr>
          <w:rFonts w:ascii="宋体" w:hAnsi="宋体"/>
          <w:spacing w:val="4"/>
          <w:kern w:val="21"/>
        </w:rPr>
        <w:t>1</w:t>
      </w:r>
      <w:r>
        <w:rPr>
          <w:rFonts w:hint="eastAsia" w:ascii="宋体" w:hAnsi="宋体"/>
          <w:spacing w:val="4"/>
          <w:kern w:val="21"/>
        </w:rPr>
        <w:t>、本合同一式三份，自双方签字且盖章后生效，任何一方不得涂改。</w:t>
      </w:r>
    </w:p>
    <w:p>
      <w:pPr>
        <w:spacing w:line="40" w:lineRule="atLeast"/>
        <w:ind w:firstLine="327" w:firstLineChars="150"/>
        <w:rPr>
          <w:rFonts w:ascii="宋体"/>
          <w:spacing w:val="4"/>
          <w:kern w:val="21"/>
        </w:rPr>
      </w:pPr>
      <w:r>
        <w:rPr>
          <w:rFonts w:ascii="宋体" w:hAnsi="宋体"/>
          <w:spacing w:val="4"/>
          <w:kern w:val="21"/>
        </w:rPr>
        <w:t>2</w:t>
      </w:r>
      <w:r>
        <w:rPr>
          <w:rFonts w:hint="eastAsia" w:ascii="宋体" w:hAnsi="宋体"/>
          <w:spacing w:val="4"/>
          <w:kern w:val="21"/>
        </w:rPr>
        <w:t>、本合同有效期自</w:t>
      </w:r>
      <w:r>
        <w:rPr>
          <w:rFonts w:ascii="宋体" w:hAnsi="宋体"/>
          <w:spacing w:val="4"/>
          <w:kern w:val="21"/>
          <w:u w:val="single"/>
        </w:rPr>
        <w:t>202</w:t>
      </w:r>
      <w:r>
        <w:rPr>
          <w:rFonts w:hint="eastAsia" w:ascii="宋体" w:hAnsi="宋体"/>
          <w:spacing w:val="4"/>
          <w:kern w:val="21"/>
          <w:u w:val="single"/>
          <w:lang w:val="en-US" w:eastAsia="zh-CN"/>
        </w:rPr>
        <w:t>1</w:t>
      </w:r>
      <w:r>
        <w:rPr>
          <w:rFonts w:hint="eastAsia" w:ascii="宋体" w:hAnsi="宋体"/>
          <w:spacing w:val="4"/>
          <w:kern w:val="21"/>
        </w:rPr>
        <w:t>年</w:t>
      </w:r>
      <w:r>
        <w:rPr>
          <w:rFonts w:hint="eastAsia" w:ascii="宋体" w:hAnsi="宋体"/>
          <w:spacing w:val="4"/>
          <w:kern w:val="21"/>
          <w:u w:val="single"/>
          <w:lang w:val="en-US" w:eastAsia="zh-CN"/>
        </w:rPr>
        <w:t>01</w:t>
      </w:r>
      <w:r>
        <w:rPr>
          <w:rFonts w:hint="eastAsia" w:ascii="宋体" w:hAnsi="宋体"/>
          <w:spacing w:val="4"/>
          <w:kern w:val="21"/>
        </w:rPr>
        <w:t>月</w:t>
      </w:r>
      <w:r>
        <w:rPr>
          <w:rFonts w:hint="eastAsia" w:ascii="宋体" w:hAnsi="宋体"/>
          <w:spacing w:val="4"/>
          <w:kern w:val="21"/>
          <w:u w:val="single"/>
          <w:lang w:val="en-US" w:eastAsia="zh-CN"/>
        </w:rPr>
        <w:t>01</w:t>
      </w:r>
      <w:r>
        <w:rPr>
          <w:rFonts w:hint="eastAsia" w:ascii="宋体" w:hAnsi="宋体"/>
          <w:spacing w:val="4"/>
          <w:kern w:val="21"/>
        </w:rPr>
        <w:t>日至</w:t>
      </w:r>
      <w:r>
        <w:rPr>
          <w:rFonts w:ascii="宋体" w:hAnsi="宋体"/>
          <w:spacing w:val="4"/>
          <w:kern w:val="21"/>
          <w:u w:val="single"/>
        </w:rPr>
        <w:t>202</w:t>
      </w:r>
      <w:r>
        <w:rPr>
          <w:rFonts w:hint="eastAsia" w:ascii="宋体" w:hAnsi="宋体"/>
          <w:spacing w:val="4"/>
          <w:kern w:val="21"/>
          <w:u w:val="single"/>
          <w:lang w:val="en-US" w:eastAsia="zh-CN"/>
        </w:rPr>
        <w:t>1</w:t>
      </w:r>
      <w:r>
        <w:rPr>
          <w:rFonts w:hint="eastAsia" w:ascii="宋体" w:hAnsi="宋体"/>
          <w:spacing w:val="4"/>
          <w:kern w:val="21"/>
        </w:rPr>
        <w:t>年</w:t>
      </w:r>
      <w:r>
        <w:rPr>
          <w:rFonts w:ascii="宋体" w:hAnsi="宋体"/>
          <w:spacing w:val="4"/>
          <w:kern w:val="21"/>
          <w:u w:val="single"/>
        </w:rPr>
        <w:t>12</w:t>
      </w:r>
      <w:r>
        <w:rPr>
          <w:rFonts w:hint="eastAsia" w:ascii="宋体" w:hAnsi="宋体"/>
          <w:spacing w:val="4"/>
          <w:kern w:val="21"/>
        </w:rPr>
        <w:t>月</w:t>
      </w:r>
      <w:r>
        <w:rPr>
          <w:rFonts w:ascii="宋体" w:hAnsi="宋体"/>
          <w:spacing w:val="4"/>
          <w:kern w:val="21"/>
          <w:u w:val="single"/>
        </w:rPr>
        <w:t>31</w:t>
      </w:r>
      <w:r>
        <w:rPr>
          <w:rFonts w:hint="eastAsia" w:ascii="宋体" w:hAnsi="宋体"/>
          <w:spacing w:val="4"/>
          <w:kern w:val="21"/>
        </w:rPr>
        <w:t>日，合同期满后，如需合同由协议双方另行商订。</w:t>
      </w:r>
    </w:p>
    <w:p>
      <w:pPr>
        <w:spacing w:line="40" w:lineRule="atLeast"/>
        <w:ind w:firstLine="327" w:firstLineChars="150"/>
        <w:rPr>
          <w:rFonts w:ascii="宋体"/>
          <w:spacing w:val="4"/>
          <w:kern w:val="21"/>
        </w:rPr>
      </w:pPr>
      <w:r>
        <w:rPr>
          <w:rFonts w:ascii="宋体" w:hAnsi="宋体"/>
          <w:spacing w:val="4"/>
          <w:kern w:val="21"/>
        </w:rPr>
        <w:t>3</w:t>
      </w:r>
      <w:r>
        <w:rPr>
          <w:rFonts w:hint="eastAsia" w:ascii="宋体" w:hAnsi="宋体"/>
          <w:spacing w:val="4"/>
          <w:kern w:val="21"/>
        </w:rPr>
        <w:t>、在本合同期限和年度浮动数量范围内需方每次订单数量传真、电子版有效。</w:t>
      </w:r>
    </w:p>
    <w:p>
      <w:pPr>
        <w:numPr>
          <w:ilvl w:val="0"/>
          <w:numId w:val="2"/>
        </w:numPr>
        <w:spacing w:line="40" w:lineRule="atLeast"/>
        <w:rPr>
          <w:rFonts w:ascii="宋体"/>
          <w:spacing w:val="4"/>
          <w:kern w:val="21"/>
        </w:rPr>
      </w:pPr>
      <w:r>
        <w:rPr>
          <w:rFonts w:hint="eastAsia" w:ascii="宋体" w:hAnsi="宋体"/>
          <w:spacing w:val="4"/>
          <w:kern w:val="21"/>
        </w:rPr>
        <w:t>违约责任</w:t>
      </w:r>
    </w:p>
    <w:p>
      <w:pPr>
        <w:spacing w:line="40" w:lineRule="atLeast"/>
        <w:rPr>
          <w:rFonts w:ascii="宋体"/>
          <w:spacing w:val="4"/>
          <w:kern w:val="21"/>
        </w:rPr>
      </w:pPr>
      <w:r>
        <w:rPr>
          <w:rFonts w:ascii="宋体" w:hAnsi="宋体"/>
          <w:spacing w:val="4"/>
          <w:kern w:val="21"/>
        </w:rPr>
        <w:t xml:space="preserve">    1</w:t>
      </w:r>
      <w:r>
        <w:rPr>
          <w:rFonts w:hint="eastAsia" w:ascii="宋体" w:hAnsi="宋体"/>
          <w:spacing w:val="4"/>
          <w:kern w:val="21"/>
        </w:rPr>
        <w:t>、因供方原因给需方造成损失或需方对外承担责任的，需方有权追偿，供方应赔偿需方损失。</w:t>
      </w:r>
    </w:p>
    <w:p>
      <w:pPr>
        <w:spacing w:line="40" w:lineRule="atLeast"/>
        <w:rPr>
          <w:rFonts w:ascii="宋体"/>
          <w:spacing w:val="4"/>
          <w:kern w:val="21"/>
        </w:rPr>
      </w:pPr>
      <w:r>
        <w:rPr>
          <w:rFonts w:ascii="宋体" w:hAnsi="宋体"/>
          <w:spacing w:val="4"/>
          <w:kern w:val="21"/>
        </w:rPr>
        <w:t xml:space="preserve">    2</w:t>
      </w:r>
      <w:r>
        <w:rPr>
          <w:rFonts w:hint="eastAsia" w:ascii="宋体" w:hAnsi="宋体"/>
          <w:spacing w:val="4"/>
          <w:kern w:val="21"/>
        </w:rPr>
        <w:t>、供方未能按约定时间交付产品的，每延迟一日，按照</w:t>
      </w:r>
      <w:r>
        <w:rPr>
          <w:rFonts w:hint="eastAsia" w:ascii="宋体" w:hAnsi="宋体"/>
          <w:spacing w:val="4"/>
          <w:kern w:val="21"/>
          <w:lang w:val="en-US" w:eastAsia="zh-CN"/>
        </w:rPr>
        <w:t>3</w:t>
      </w:r>
      <w:r>
        <w:rPr>
          <w:rFonts w:ascii="宋体" w:hAnsi="宋体"/>
          <w:spacing w:val="4"/>
          <w:kern w:val="21"/>
          <w:u w:val="single"/>
        </w:rPr>
        <w:t>00</w:t>
      </w:r>
      <w:r>
        <w:rPr>
          <w:rFonts w:hint="eastAsia" w:ascii="宋体" w:hAnsi="宋体"/>
          <w:spacing w:val="4"/>
          <w:kern w:val="21"/>
          <w:u w:val="single"/>
        </w:rPr>
        <w:t>元</w:t>
      </w:r>
      <w:r>
        <w:rPr>
          <w:rFonts w:ascii="宋体" w:hAnsi="宋体"/>
          <w:spacing w:val="4"/>
          <w:kern w:val="21"/>
          <w:u w:val="single"/>
        </w:rPr>
        <w:t>/</w:t>
      </w:r>
      <w:r>
        <w:rPr>
          <w:rFonts w:hint="eastAsia" w:ascii="宋体" w:hAnsi="宋体"/>
          <w:spacing w:val="4"/>
          <w:kern w:val="21"/>
          <w:u w:val="single"/>
        </w:rPr>
        <w:t>日</w:t>
      </w:r>
      <w:r>
        <w:rPr>
          <w:rFonts w:hint="eastAsia" w:ascii="宋体" w:hAnsi="宋体"/>
          <w:spacing w:val="4"/>
          <w:kern w:val="21"/>
        </w:rPr>
        <w:t>支付违约金（</w:t>
      </w:r>
      <w:r>
        <w:rPr>
          <w:rFonts w:hint="eastAsia" w:ascii="宋体" w:hAnsi="宋体"/>
          <w:color w:val="FF0000"/>
          <w:spacing w:val="4"/>
          <w:kern w:val="21"/>
        </w:rPr>
        <w:t>如首次合作供货的，前</w:t>
      </w:r>
      <w:r>
        <w:rPr>
          <w:rFonts w:ascii="宋体" w:hAnsi="宋体"/>
          <w:color w:val="FF0000"/>
          <w:spacing w:val="4"/>
          <w:kern w:val="21"/>
        </w:rPr>
        <w:t>3</w:t>
      </w:r>
      <w:r>
        <w:rPr>
          <w:rFonts w:hint="eastAsia" w:ascii="宋体" w:hAnsi="宋体"/>
          <w:color w:val="FF0000"/>
          <w:spacing w:val="4"/>
          <w:kern w:val="21"/>
        </w:rPr>
        <w:t>批次订单不在范围内）</w:t>
      </w:r>
      <w:r>
        <w:rPr>
          <w:rFonts w:hint="eastAsia" w:ascii="宋体" w:hAnsi="宋体"/>
          <w:spacing w:val="4"/>
          <w:kern w:val="21"/>
        </w:rPr>
        <w:t>，延迟超过</w:t>
      </w:r>
      <w:r>
        <w:rPr>
          <w:rFonts w:ascii="宋体" w:hAnsi="宋体"/>
          <w:spacing w:val="4"/>
          <w:kern w:val="21"/>
          <w:u w:val="single"/>
        </w:rPr>
        <w:t>10</w:t>
      </w:r>
      <w:r>
        <w:rPr>
          <w:rFonts w:hint="eastAsia" w:ascii="宋体" w:hAnsi="宋体"/>
          <w:spacing w:val="4"/>
          <w:kern w:val="21"/>
        </w:rPr>
        <w:t>日的，需方有权单方解除本协议并要求供方赔偿损失；</w:t>
      </w:r>
      <w:r>
        <w:rPr>
          <w:rFonts w:hint="eastAsia" w:ascii="宋体" w:hAnsi="宋体"/>
          <w:szCs w:val="21"/>
          <w:lang w:val="zh-CN"/>
        </w:rPr>
        <w:t>货物在使用过程和销售中若出现混货、白板、掉色等质量问题按每次</w:t>
      </w:r>
      <w:r>
        <w:rPr>
          <w:rFonts w:ascii="宋体" w:hAnsi="宋体"/>
          <w:szCs w:val="21"/>
          <w:u w:val="single"/>
          <w:lang w:val="zh-CN"/>
        </w:rPr>
        <w:t>2000</w:t>
      </w:r>
      <w:r>
        <w:rPr>
          <w:rFonts w:hint="eastAsia" w:ascii="宋体" w:hAnsi="宋体"/>
          <w:szCs w:val="21"/>
          <w:u w:val="single"/>
          <w:lang w:val="zh-CN"/>
        </w:rPr>
        <w:t>元</w:t>
      </w:r>
      <w:r>
        <w:rPr>
          <w:rFonts w:hint="eastAsia" w:ascii="宋体" w:hAnsi="宋体"/>
          <w:szCs w:val="21"/>
          <w:lang w:val="zh-CN"/>
        </w:rPr>
        <w:t>罚款，由此所产生的费用及损失由供应商全部承担。</w:t>
      </w:r>
      <w:r>
        <w:rPr>
          <w:rFonts w:hint="eastAsia" w:ascii="宋体" w:hAnsi="宋体"/>
          <w:spacing w:val="4"/>
          <w:kern w:val="21"/>
        </w:rPr>
        <w:t>若产品不符合本合同约定的，需方有权解除合同并要求供方支付违约金</w:t>
      </w:r>
      <w:r>
        <w:rPr>
          <w:rFonts w:ascii="宋体" w:hAnsi="宋体"/>
          <w:spacing w:val="4"/>
          <w:kern w:val="21"/>
          <w:u w:val="single"/>
        </w:rPr>
        <w:t xml:space="preserve"> </w:t>
      </w:r>
      <w:r>
        <w:rPr>
          <w:rFonts w:hint="eastAsia" w:ascii="宋体" w:hAnsi="宋体"/>
          <w:spacing w:val="4"/>
          <w:kern w:val="21"/>
          <w:u w:val="single"/>
        </w:rPr>
        <w:t>贰万元</w:t>
      </w:r>
      <w:r>
        <w:rPr>
          <w:rFonts w:ascii="宋体" w:hAnsi="宋体"/>
          <w:spacing w:val="4"/>
          <w:kern w:val="21"/>
          <w:u w:val="single"/>
        </w:rPr>
        <w:t xml:space="preserve"> </w:t>
      </w:r>
      <w:r>
        <w:rPr>
          <w:rFonts w:hint="eastAsia" w:ascii="宋体" w:hAnsi="宋体"/>
          <w:spacing w:val="4"/>
          <w:kern w:val="21"/>
        </w:rPr>
        <w:t>，赔偿损失。</w:t>
      </w:r>
    </w:p>
    <w:p>
      <w:pPr>
        <w:spacing w:line="40" w:lineRule="atLeast"/>
        <w:ind w:firstLine="327" w:firstLineChars="150"/>
        <w:rPr>
          <w:rFonts w:ascii="宋体"/>
          <w:spacing w:val="4"/>
          <w:kern w:val="21"/>
        </w:rPr>
      </w:pPr>
      <w:r>
        <w:rPr>
          <w:rFonts w:ascii="宋体" w:hAnsi="宋体"/>
          <w:spacing w:val="4"/>
          <w:kern w:val="21"/>
        </w:rPr>
        <w:t xml:space="preserve"> 3</w:t>
      </w:r>
      <w:r>
        <w:rPr>
          <w:rFonts w:hint="eastAsia" w:ascii="宋体" w:hAnsi="宋体"/>
          <w:spacing w:val="4"/>
          <w:kern w:val="21"/>
        </w:rPr>
        <w:t>、本合同所有损失包括但不限于：直接经济损失、预期可得利益、守约方为维护权益所支付的诉讼费、律师费、公证费、鉴定费等一切费用。</w:t>
      </w:r>
    </w:p>
    <w:p>
      <w:pPr>
        <w:spacing w:line="40" w:lineRule="atLeast"/>
        <w:ind w:left="-21" w:leftChars="-10"/>
        <w:rPr>
          <w:rFonts w:ascii="宋体"/>
          <w:spacing w:val="4"/>
          <w:kern w:val="21"/>
        </w:rPr>
      </w:pPr>
      <w:r>
        <w:rPr>
          <w:rFonts w:hint="eastAsia" w:ascii="宋体" w:hAnsi="宋体"/>
          <w:spacing w:val="4"/>
          <w:kern w:val="21"/>
        </w:rPr>
        <w:t>第八条</w:t>
      </w:r>
      <w:r>
        <w:rPr>
          <w:rFonts w:ascii="宋体" w:hAnsi="宋体"/>
          <w:spacing w:val="4"/>
          <w:kern w:val="21"/>
        </w:rPr>
        <w:t xml:space="preserve">  </w:t>
      </w:r>
      <w:r>
        <w:rPr>
          <w:rFonts w:hint="eastAsia" w:ascii="宋体" w:hAnsi="宋体"/>
          <w:spacing w:val="4"/>
          <w:kern w:val="21"/>
        </w:rPr>
        <w:t>其他约定</w:t>
      </w:r>
    </w:p>
    <w:p>
      <w:pPr>
        <w:ind w:left="200"/>
        <w:jc w:val="left"/>
        <w:rPr>
          <w:rFonts w:hint="eastAsia" w:ascii="宋体" w:hAnsi="宋体"/>
          <w:szCs w:val="21"/>
          <w:lang w:val="zh-CN"/>
        </w:rPr>
      </w:pPr>
      <w:r>
        <w:rPr>
          <w:rFonts w:ascii="宋体" w:hAnsi="宋体"/>
          <w:spacing w:val="4"/>
          <w:kern w:val="21"/>
          <w:szCs w:val="21"/>
        </w:rPr>
        <w:t>1</w:t>
      </w:r>
      <w:r>
        <w:rPr>
          <w:rFonts w:hint="eastAsia" w:ascii="宋体" w:hAnsi="宋体"/>
          <w:spacing w:val="4"/>
          <w:kern w:val="21"/>
          <w:szCs w:val="21"/>
        </w:rPr>
        <w:t>、</w:t>
      </w:r>
      <w:r>
        <w:rPr>
          <w:rFonts w:hint="eastAsia" w:ascii="宋体" w:hAnsi="宋体"/>
          <w:szCs w:val="21"/>
          <w:lang w:val="zh-CN"/>
        </w:rPr>
        <w:t>供方不得以任何形式贿赂需方人员，当供方发现需方有索贿行为，可直接向需方审计部投诉举报，投诉廉洁热线</w:t>
      </w:r>
      <w:r>
        <w:rPr>
          <w:rFonts w:ascii="宋体" w:hAnsi="宋体"/>
          <w:szCs w:val="21"/>
          <w:lang w:val="zh-CN"/>
        </w:rPr>
        <w:t>:</w:t>
      </w:r>
      <w:r>
        <w:rPr>
          <w:rFonts w:hint="eastAsia" w:ascii="宋体" w:hAnsi="宋体"/>
          <w:szCs w:val="21"/>
          <w:lang w:val="zh-CN"/>
        </w:rPr>
        <w:t>电话（</w:t>
      </w:r>
      <w:r>
        <w:rPr>
          <w:rFonts w:ascii="宋体" w:hAnsi="宋体"/>
          <w:szCs w:val="21"/>
        </w:rPr>
        <w:t>0874-</w:t>
      </w:r>
      <w:r>
        <w:rPr>
          <w:rFonts w:hint="eastAsia" w:ascii="宋体" w:hAnsi="宋体"/>
          <w:szCs w:val="21"/>
          <w:lang w:val="en-US" w:eastAsia="zh-CN"/>
        </w:rPr>
        <w:t>5685888</w:t>
      </w:r>
      <w:r>
        <w:rPr>
          <w:rFonts w:hint="eastAsia" w:ascii="宋体" w:hAnsi="宋体"/>
          <w:szCs w:val="21"/>
          <w:lang w:val="zh-CN"/>
        </w:rPr>
        <w:t>），举报经核实，需方向供方奖励壹万元。如果供方放弃投诉权益，发生贿赂事实，无论主动或被动，均构成供方违约，需方不予以支付剩余未结算货款，并保留追究供方法律责任的权利。</w:t>
      </w:r>
    </w:p>
    <w:p>
      <w:pPr>
        <w:autoSpaceDE w:val="0"/>
        <w:autoSpaceDN w:val="0"/>
        <w:spacing w:line="40" w:lineRule="atLeast"/>
        <w:ind w:left="200"/>
        <w:rPr>
          <w:rFonts w:ascii="宋体"/>
          <w:szCs w:val="21"/>
        </w:rPr>
      </w:pPr>
      <w:r>
        <w:rPr>
          <w:rFonts w:ascii="宋体" w:hAnsi="宋体"/>
          <w:szCs w:val="21"/>
        </w:rPr>
        <w:t xml:space="preserve"> 2</w:t>
      </w:r>
      <w:r>
        <w:rPr>
          <w:rFonts w:hint="eastAsia" w:ascii="宋体" w:hAnsi="宋体"/>
          <w:szCs w:val="21"/>
        </w:rPr>
        <w:t>、本协议项下双方所有书面通知或文书送达等均通过下列约定的联系人、地址、电邮发送。邮寄送达的，以文书签收或退回之日视为送达之日，电子邮件送达的，以电子邮件发送成功时间为送达时间。若发生变更，需提前七日书面通知对方，否则一切后果由变更方承担。</w:t>
      </w:r>
    </w:p>
    <w:tbl>
      <w:tblPr>
        <w:tblStyle w:val="4"/>
        <w:tblpPr w:leftFromText="180" w:rightFromText="180" w:vertAnchor="text" w:horzAnchor="page" w:tblpX="1180" w:tblpY="226"/>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688"/>
        <w:gridCol w:w="1160"/>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929" w:type="dxa"/>
            <w:gridSpan w:val="2"/>
          </w:tcPr>
          <w:p>
            <w:pPr>
              <w:autoSpaceDE w:val="0"/>
              <w:autoSpaceDN w:val="0"/>
              <w:spacing w:line="40" w:lineRule="atLeast"/>
              <w:jc w:val="center"/>
              <w:rPr>
                <w:rFonts w:hint="default" w:ascii="宋体" w:eastAsia="宋体"/>
                <w:szCs w:val="21"/>
                <w:lang w:val="en-US" w:eastAsia="zh-CN"/>
              </w:rPr>
            </w:pPr>
            <w:r>
              <w:rPr>
                <w:rFonts w:hint="eastAsia" w:ascii="宋体"/>
                <w:szCs w:val="21"/>
                <w:lang w:val="en-US" w:eastAsia="zh-CN"/>
              </w:rPr>
              <w:t>需方联系人</w:t>
            </w:r>
          </w:p>
        </w:tc>
        <w:tc>
          <w:tcPr>
            <w:tcW w:w="4931" w:type="dxa"/>
            <w:gridSpan w:val="2"/>
          </w:tcPr>
          <w:p>
            <w:pPr>
              <w:autoSpaceDE w:val="0"/>
              <w:autoSpaceDN w:val="0"/>
              <w:spacing w:line="40" w:lineRule="atLeast"/>
              <w:jc w:val="center"/>
              <w:rPr>
                <w:rFonts w:hint="eastAsia" w:ascii="宋体" w:eastAsia="宋体"/>
                <w:szCs w:val="21"/>
                <w:lang w:val="en-US" w:eastAsia="zh-CN"/>
              </w:rPr>
            </w:pPr>
            <w:r>
              <w:rPr>
                <w:rFonts w:hint="eastAsia" w:ascii="宋体"/>
                <w:szCs w:val="21"/>
                <w:lang w:val="en-US" w:eastAsia="zh-CN"/>
              </w:rPr>
              <w:t>供方联系人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41" w:type="dxa"/>
          </w:tcPr>
          <w:p>
            <w:pPr>
              <w:autoSpaceDE w:val="0"/>
              <w:autoSpaceDN w:val="0"/>
              <w:spacing w:line="40" w:lineRule="atLeast"/>
              <w:rPr>
                <w:rFonts w:ascii="宋体"/>
                <w:szCs w:val="21"/>
              </w:rPr>
            </w:pPr>
            <w:r>
              <w:rPr>
                <w:rFonts w:hint="eastAsia" w:ascii="宋体" w:hAnsi="宋体"/>
                <w:szCs w:val="21"/>
              </w:rPr>
              <w:t>联系人</w:t>
            </w:r>
          </w:p>
        </w:tc>
        <w:tc>
          <w:tcPr>
            <w:tcW w:w="3688" w:type="dxa"/>
          </w:tcPr>
          <w:p>
            <w:pPr>
              <w:autoSpaceDE w:val="0"/>
              <w:autoSpaceDN w:val="0"/>
              <w:spacing w:line="40" w:lineRule="atLeast"/>
              <w:rPr>
                <w:rFonts w:hint="eastAsia" w:ascii="宋体" w:eastAsia="宋体"/>
                <w:szCs w:val="21"/>
                <w:lang w:val="en-US" w:eastAsia="zh-CN"/>
              </w:rPr>
            </w:pPr>
            <w:r>
              <w:rPr>
                <w:rFonts w:hint="eastAsia" w:ascii="宋体"/>
                <w:szCs w:val="21"/>
                <w:lang w:val="en-US" w:eastAsia="zh-CN"/>
              </w:rPr>
              <w:t>段海祥</w:t>
            </w:r>
          </w:p>
        </w:tc>
        <w:tc>
          <w:tcPr>
            <w:tcW w:w="1160" w:type="dxa"/>
          </w:tcPr>
          <w:p>
            <w:pPr>
              <w:autoSpaceDE w:val="0"/>
              <w:autoSpaceDN w:val="0"/>
              <w:spacing w:line="40" w:lineRule="atLeast"/>
              <w:rPr>
                <w:rFonts w:ascii="宋体"/>
                <w:szCs w:val="21"/>
              </w:rPr>
            </w:pPr>
            <w:r>
              <w:rPr>
                <w:rFonts w:hint="eastAsia" w:ascii="宋体" w:hAnsi="宋体"/>
                <w:szCs w:val="21"/>
              </w:rPr>
              <w:t>联系人</w:t>
            </w:r>
          </w:p>
        </w:tc>
        <w:tc>
          <w:tcPr>
            <w:tcW w:w="3771" w:type="dxa"/>
          </w:tcPr>
          <w:p>
            <w:pPr>
              <w:autoSpaceDE w:val="0"/>
              <w:autoSpaceDN w:val="0"/>
              <w:spacing w:line="40" w:lineRule="atLeast"/>
              <w:rPr>
                <w:rFonts w:hint="eastAsia" w:ascii="宋体" w:eastAsia="宋体"/>
                <w:szCs w:val="21"/>
                <w:lang w:val="en-US" w:eastAsia="zh-CN"/>
              </w:rPr>
            </w:pPr>
            <w:r>
              <w:rPr>
                <w:rFonts w:hint="eastAsia" w:ascii="宋体"/>
                <w:szCs w:val="21"/>
                <w:lang w:val="en-US" w:eastAsia="zh-CN"/>
              </w:rPr>
              <w:t>蒋新建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41" w:type="dxa"/>
          </w:tcPr>
          <w:p>
            <w:pPr>
              <w:autoSpaceDE w:val="0"/>
              <w:autoSpaceDN w:val="0"/>
              <w:spacing w:line="40" w:lineRule="atLeast"/>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688" w:type="dxa"/>
          </w:tcPr>
          <w:p>
            <w:pPr>
              <w:autoSpaceDE w:val="0"/>
              <w:autoSpaceDN w:val="0"/>
              <w:spacing w:line="40" w:lineRule="atLeast"/>
              <w:rPr>
                <w:rFonts w:hint="default" w:ascii="宋体" w:hAnsi="宋体" w:eastAsia="宋体"/>
                <w:szCs w:val="21"/>
                <w:lang w:val="en-US" w:eastAsia="zh-CN"/>
              </w:rPr>
            </w:pPr>
            <w:r>
              <w:rPr>
                <w:rFonts w:hint="eastAsia" w:ascii="宋体" w:hAnsi="宋体"/>
                <w:szCs w:val="21"/>
                <w:lang w:val="en-US" w:eastAsia="zh-CN"/>
              </w:rPr>
              <w:t>13312621325</w:t>
            </w:r>
          </w:p>
        </w:tc>
        <w:tc>
          <w:tcPr>
            <w:tcW w:w="1160" w:type="dxa"/>
          </w:tcPr>
          <w:p>
            <w:pPr>
              <w:autoSpaceDE w:val="0"/>
              <w:autoSpaceDN w:val="0"/>
              <w:spacing w:line="40" w:lineRule="atLeast"/>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771" w:type="dxa"/>
          </w:tcPr>
          <w:p>
            <w:pPr>
              <w:autoSpaceDE w:val="0"/>
              <w:autoSpaceDN w:val="0"/>
              <w:spacing w:line="40" w:lineRule="atLeast"/>
              <w:rPr>
                <w:rFonts w:hint="default" w:ascii="宋体" w:eastAsia="宋体"/>
                <w:szCs w:val="21"/>
                <w:lang w:val="en-US" w:eastAsia="zh-CN"/>
              </w:rPr>
            </w:pPr>
            <w:r>
              <w:rPr>
                <w:rFonts w:hint="eastAsia" w:ascii="宋体"/>
                <w:szCs w:val="21"/>
                <w:lang w:val="en-US" w:eastAsia="zh-CN"/>
              </w:rPr>
              <w:t>13278898100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41" w:type="dxa"/>
          </w:tcPr>
          <w:p>
            <w:pPr>
              <w:autoSpaceDE w:val="0"/>
              <w:autoSpaceDN w:val="0"/>
              <w:spacing w:line="40" w:lineRule="atLeast"/>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p>
        </w:tc>
        <w:tc>
          <w:tcPr>
            <w:tcW w:w="3688" w:type="dxa"/>
          </w:tcPr>
          <w:p>
            <w:pPr>
              <w:autoSpaceDE w:val="0"/>
              <w:autoSpaceDN w:val="0"/>
              <w:spacing w:line="40" w:lineRule="atLeast"/>
              <w:rPr>
                <w:rFonts w:ascii="宋体"/>
                <w:szCs w:val="21"/>
              </w:rPr>
            </w:pPr>
            <w:r>
              <w:rPr>
                <w:rFonts w:hint="eastAsia" w:ascii="宋体" w:hAnsi="宋体"/>
                <w:szCs w:val="21"/>
              </w:rPr>
              <w:t>云南省曲靖市会泽县翠屏街</w:t>
            </w:r>
            <w:r>
              <w:rPr>
                <w:rFonts w:ascii="宋体" w:hAnsi="宋体"/>
                <w:szCs w:val="21"/>
              </w:rPr>
              <w:t>146</w:t>
            </w:r>
            <w:r>
              <w:rPr>
                <w:rFonts w:hint="eastAsia" w:ascii="宋体" w:hAnsi="宋体"/>
                <w:szCs w:val="21"/>
              </w:rPr>
              <w:t>号</w:t>
            </w:r>
          </w:p>
        </w:tc>
        <w:tc>
          <w:tcPr>
            <w:tcW w:w="1160" w:type="dxa"/>
          </w:tcPr>
          <w:p>
            <w:pPr>
              <w:autoSpaceDE w:val="0"/>
              <w:autoSpaceDN w:val="0"/>
              <w:spacing w:line="40" w:lineRule="atLeast"/>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p>
        </w:tc>
        <w:tc>
          <w:tcPr>
            <w:tcW w:w="3771" w:type="dxa"/>
          </w:tcPr>
          <w:p>
            <w:pPr>
              <w:autoSpaceDE w:val="0"/>
              <w:autoSpaceDN w:val="0"/>
              <w:spacing w:line="40" w:lineRule="atLeast"/>
              <w:rPr>
                <w:rFonts w:hint="default" w:ascii="宋体" w:eastAsia="宋体"/>
                <w:szCs w:val="21"/>
                <w:lang w:val="en-US" w:eastAsia="zh-CN"/>
              </w:rPr>
            </w:pPr>
            <w:r>
              <w:rPr>
                <w:rFonts w:hint="eastAsia" w:ascii="宋体"/>
                <w:szCs w:val="21"/>
                <w:lang w:val="en-US" w:eastAsia="zh-CN"/>
              </w:rPr>
              <w:t>长沙经济技术开发区天华南路3号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41" w:type="dxa"/>
          </w:tcPr>
          <w:p>
            <w:pPr>
              <w:autoSpaceDE w:val="0"/>
              <w:autoSpaceDN w:val="0"/>
              <w:spacing w:line="40" w:lineRule="atLeast"/>
              <w:rPr>
                <w:rFonts w:ascii="宋体"/>
                <w:szCs w:val="21"/>
              </w:rPr>
            </w:pPr>
            <w:r>
              <w:rPr>
                <w:rFonts w:hint="eastAsia" w:ascii="宋体" w:hAnsi="宋体"/>
                <w:szCs w:val="21"/>
              </w:rPr>
              <w:t>邮</w:t>
            </w:r>
            <w:r>
              <w:rPr>
                <w:rFonts w:ascii="宋体" w:hAnsi="宋体"/>
                <w:szCs w:val="21"/>
              </w:rPr>
              <w:t xml:space="preserve">  </w:t>
            </w:r>
            <w:r>
              <w:rPr>
                <w:rFonts w:hint="eastAsia" w:ascii="宋体" w:hAnsi="宋体"/>
                <w:szCs w:val="21"/>
              </w:rPr>
              <w:t>箱</w:t>
            </w:r>
          </w:p>
        </w:tc>
        <w:tc>
          <w:tcPr>
            <w:tcW w:w="3688" w:type="dxa"/>
          </w:tcPr>
          <w:p>
            <w:pPr>
              <w:autoSpaceDE w:val="0"/>
              <w:autoSpaceDN w:val="0"/>
              <w:spacing w:line="40" w:lineRule="atLeast"/>
              <w:rPr>
                <w:rFonts w:hint="default" w:ascii="宋体" w:hAnsi="宋体" w:eastAsia="宋体"/>
                <w:szCs w:val="21"/>
                <w:lang w:val="en-US" w:eastAsia="zh-CN"/>
              </w:rPr>
            </w:pPr>
            <w:r>
              <w:rPr>
                <w:rFonts w:hint="eastAsia" w:ascii="宋体" w:hAnsi="宋体"/>
                <w:szCs w:val="21"/>
                <w:lang w:val="en-US" w:eastAsia="zh-CN"/>
              </w:rPr>
              <w:t>729336125@qq.com</w:t>
            </w:r>
          </w:p>
        </w:tc>
        <w:tc>
          <w:tcPr>
            <w:tcW w:w="1160" w:type="dxa"/>
          </w:tcPr>
          <w:p>
            <w:pPr>
              <w:autoSpaceDE w:val="0"/>
              <w:autoSpaceDN w:val="0"/>
              <w:spacing w:line="40" w:lineRule="atLeast"/>
              <w:rPr>
                <w:rFonts w:ascii="宋体"/>
                <w:szCs w:val="21"/>
              </w:rPr>
            </w:pPr>
            <w:r>
              <w:rPr>
                <w:rFonts w:hint="eastAsia" w:ascii="宋体" w:hAnsi="宋体"/>
                <w:szCs w:val="21"/>
              </w:rPr>
              <w:t>邮</w:t>
            </w:r>
            <w:r>
              <w:rPr>
                <w:rFonts w:ascii="宋体" w:hAnsi="宋体"/>
                <w:szCs w:val="21"/>
              </w:rPr>
              <w:t xml:space="preserve">  </w:t>
            </w:r>
            <w:r>
              <w:rPr>
                <w:rFonts w:hint="eastAsia" w:ascii="宋体" w:hAnsi="宋体"/>
                <w:szCs w:val="21"/>
              </w:rPr>
              <w:t>箱</w:t>
            </w:r>
          </w:p>
        </w:tc>
        <w:tc>
          <w:tcPr>
            <w:tcW w:w="3771" w:type="dxa"/>
          </w:tcPr>
          <w:p>
            <w:pPr>
              <w:autoSpaceDE w:val="0"/>
              <w:autoSpaceDN w:val="0"/>
              <w:spacing w:line="40" w:lineRule="atLeast"/>
              <w:rPr>
                <w:rFonts w:hint="default" w:ascii="宋体" w:eastAsia="宋体"/>
                <w:szCs w:val="21"/>
                <w:lang w:val="en-US" w:eastAsia="zh-CN"/>
              </w:rPr>
            </w:pPr>
            <w:r>
              <w:rPr>
                <w:rFonts w:hint="eastAsia" w:ascii="宋体"/>
                <w:szCs w:val="21"/>
                <w:lang w:val="en-US" w:eastAsia="zh-CN"/>
              </w:rPr>
              <w:t>304314200@qq.com</w:t>
            </w:r>
          </w:p>
        </w:tc>
      </w:tr>
    </w:tbl>
    <w:p>
      <w:pPr>
        <w:autoSpaceDE w:val="0"/>
        <w:autoSpaceDN w:val="0"/>
        <w:spacing w:line="40" w:lineRule="atLeast"/>
        <w:ind w:left="200"/>
        <w:rPr>
          <w:rFonts w:ascii="宋体"/>
          <w:szCs w:val="21"/>
        </w:rPr>
      </w:pPr>
      <w:r>
        <w:rPr>
          <w:rFonts w:ascii="宋体" w:hAnsi="宋体"/>
          <w:szCs w:val="21"/>
        </w:rPr>
        <w:t xml:space="preserve"> 3</w:t>
      </w:r>
      <w:r>
        <w:rPr>
          <w:rFonts w:hint="eastAsia" w:ascii="宋体" w:hAnsi="宋体"/>
          <w:szCs w:val="21"/>
        </w:rPr>
        <w:t>、在本协议期间或本协议终止或解除后，未经需方书面许可，供方不得泄露需方的价格体系、市场策略等商业机密。否则供方应赔偿需方损失或支付违约金</w:t>
      </w:r>
      <w:r>
        <w:rPr>
          <w:rFonts w:ascii="宋体" w:hAnsi="宋体"/>
          <w:szCs w:val="21"/>
          <w:u w:val="single"/>
        </w:rPr>
        <w:t xml:space="preserve"> </w:t>
      </w:r>
      <w:r>
        <w:rPr>
          <w:rFonts w:hint="eastAsia" w:ascii="宋体" w:hAnsi="宋体"/>
          <w:szCs w:val="21"/>
          <w:u w:val="single"/>
        </w:rPr>
        <w:t>伍万</w:t>
      </w:r>
      <w:r>
        <w:rPr>
          <w:rFonts w:hint="eastAsia" w:ascii="宋体" w:hAnsi="宋体"/>
          <w:szCs w:val="21"/>
        </w:rPr>
        <w:t>元（以较高的为准）及支付追索的合理费用（包括但不限于律师费、诉讼费、保全费、执行费、拍卖费、鉴定费等。）</w:t>
      </w:r>
      <w:r>
        <w:rPr>
          <w:rFonts w:ascii="宋体" w:hAnsi="宋体"/>
          <w:szCs w:val="21"/>
        </w:rPr>
        <w:t xml:space="preserve">  </w:t>
      </w:r>
    </w:p>
    <w:p>
      <w:pPr>
        <w:autoSpaceDE w:val="0"/>
        <w:autoSpaceDN w:val="0"/>
        <w:spacing w:line="40" w:lineRule="atLeast"/>
        <w:ind w:firstLine="210" w:firstLineChars="100"/>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lang w:val="zh-CN"/>
        </w:rPr>
        <w:t>、</w:t>
      </w:r>
      <w:r>
        <w:rPr>
          <w:rFonts w:hint="eastAsia" w:ascii="宋体" w:hAnsi="宋体"/>
          <w:szCs w:val="21"/>
          <w:lang w:val="en-US" w:eastAsia="zh-CN"/>
        </w:rPr>
        <w:t>其他：</w:t>
      </w:r>
      <w:r>
        <w:rPr>
          <w:rFonts w:hint="eastAsia" w:ascii="宋体" w:hAnsi="宋体"/>
          <w:szCs w:val="21"/>
          <w:u w:val="single"/>
          <w:lang w:val="en-US" w:eastAsia="zh-CN"/>
        </w:rPr>
        <w:t>..................................。</w:t>
      </w:r>
    </w:p>
    <w:p>
      <w:pPr>
        <w:autoSpaceDE w:val="0"/>
        <w:autoSpaceDN w:val="0"/>
        <w:spacing w:line="40" w:lineRule="atLeast"/>
        <w:ind w:left="200" w:firstLine="420"/>
        <w:rPr>
          <w:rFonts w:hint="eastAsia" w:ascii="宋体" w:hAnsi="宋体"/>
          <w:szCs w:val="21"/>
          <w:lang w:val="en-US" w:eastAsia="zh-CN"/>
        </w:rPr>
      </w:pPr>
    </w:p>
    <w:p>
      <w:pPr>
        <w:autoSpaceDE w:val="0"/>
        <w:autoSpaceDN w:val="0"/>
        <w:spacing w:line="40" w:lineRule="atLeast"/>
        <w:ind w:left="200" w:firstLine="420"/>
        <w:rPr>
          <w:rFonts w:hint="default" w:ascii="宋体" w:hAnsi="宋体"/>
          <w:szCs w:val="21"/>
          <w:lang w:val="en-US" w:eastAsia="zh-CN"/>
        </w:rPr>
      </w:pPr>
    </w:p>
    <w:tbl>
      <w:tblPr>
        <w:tblStyle w:val="4"/>
        <w:tblpPr w:leftFromText="180" w:rightFromText="180" w:vertAnchor="text" w:horzAnchor="margin" w:tblpY="17"/>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4644" w:type="dxa"/>
          </w:tcPr>
          <w:p>
            <w:pPr>
              <w:spacing w:line="40" w:lineRule="atLeast"/>
              <w:rPr>
                <w:rFonts w:hint="eastAsia" w:ascii="宋体" w:hAnsi="宋体"/>
                <w:spacing w:val="4"/>
                <w:kern w:val="21"/>
              </w:rPr>
            </w:pPr>
            <w:r>
              <w:rPr>
                <w:rFonts w:hint="eastAsia" w:ascii="宋体" w:hAnsi="宋体"/>
                <w:spacing w:val="4"/>
                <w:kern w:val="21"/>
              </w:rPr>
              <w:t>需方单位（盖章）：云南金乌黑药制药有限公司</w:t>
            </w:r>
          </w:p>
          <w:p>
            <w:pPr>
              <w:spacing w:line="40" w:lineRule="atLeast"/>
              <w:rPr>
                <w:rFonts w:hint="eastAsia" w:ascii="宋体" w:hAnsi="宋体"/>
                <w:spacing w:val="4"/>
                <w:kern w:val="21"/>
              </w:rPr>
            </w:pPr>
          </w:p>
          <w:p>
            <w:pPr>
              <w:spacing w:line="40" w:lineRule="atLeast"/>
              <w:rPr>
                <w:rFonts w:hint="eastAsia" w:ascii="宋体" w:eastAsia="宋体"/>
                <w:spacing w:val="4"/>
                <w:kern w:val="21"/>
                <w:lang w:val="en-US" w:eastAsia="zh-CN"/>
              </w:rPr>
            </w:pPr>
            <w:r>
              <w:rPr>
                <w:rFonts w:hint="eastAsia" w:ascii="宋体" w:hAnsi="宋体"/>
                <w:spacing w:val="4"/>
                <w:kern w:val="21"/>
              </w:rPr>
              <w:t>法人代表：</w:t>
            </w:r>
            <w:r>
              <w:rPr>
                <w:rFonts w:hint="eastAsia" w:ascii="宋体" w:hAnsi="宋体"/>
                <w:spacing w:val="4"/>
                <w:kern w:val="21"/>
                <w:lang w:val="en-US" w:eastAsia="zh-CN"/>
              </w:rPr>
              <w:t>徐国忠</w:t>
            </w:r>
          </w:p>
          <w:p>
            <w:pPr>
              <w:spacing w:line="40" w:lineRule="atLeast"/>
              <w:rPr>
                <w:rFonts w:hint="eastAsia" w:ascii="宋体" w:eastAsia="宋体"/>
                <w:spacing w:val="4"/>
                <w:kern w:val="21"/>
                <w:lang w:val="en-US" w:eastAsia="zh-CN"/>
              </w:rPr>
            </w:pPr>
            <w:r>
              <w:rPr>
                <w:rFonts w:hint="eastAsia" w:ascii="宋体" w:hAnsi="宋体"/>
                <w:spacing w:val="4"/>
                <w:kern w:val="21"/>
              </w:rPr>
              <w:t>委托代理人：</w:t>
            </w:r>
            <w:r>
              <w:rPr>
                <w:rFonts w:hint="eastAsia" w:ascii="宋体" w:hAnsi="宋体"/>
                <w:spacing w:val="4"/>
                <w:kern w:val="21"/>
                <w:lang w:val="en-US" w:eastAsia="zh-CN"/>
              </w:rPr>
              <w:t>段海祥</w:t>
            </w:r>
          </w:p>
          <w:p>
            <w:pPr>
              <w:spacing w:line="40" w:lineRule="atLeast"/>
              <w:rPr>
                <w:rFonts w:ascii="宋体"/>
                <w:spacing w:val="4"/>
                <w:kern w:val="21"/>
              </w:rPr>
            </w:pPr>
            <w:r>
              <w:rPr>
                <w:rFonts w:hint="eastAsia" w:ascii="宋体" w:hAnsi="宋体"/>
                <w:spacing w:val="4"/>
                <w:kern w:val="21"/>
              </w:rPr>
              <w:t>地址：云南省曲靖市会泽县翠屏接</w:t>
            </w:r>
            <w:r>
              <w:rPr>
                <w:rFonts w:ascii="宋体" w:hAnsi="宋体"/>
                <w:spacing w:val="4"/>
                <w:kern w:val="21"/>
              </w:rPr>
              <w:t>146</w:t>
            </w:r>
            <w:r>
              <w:rPr>
                <w:rFonts w:hint="eastAsia" w:ascii="宋体" w:hAnsi="宋体"/>
                <w:spacing w:val="4"/>
                <w:kern w:val="21"/>
              </w:rPr>
              <w:t>号</w:t>
            </w:r>
          </w:p>
          <w:p>
            <w:pPr>
              <w:spacing w:line="40" w:lineRule="atLeast"/>
              <w:rPr>
                <w:rFonts w:ascii="宋体" w:hAnsi="宋体"/>
                <w:spacing w:val="4"/>
                <w:kern w:val="21"/>
              </w:rPr>
            </w:pPr>
            <w:r>
              <w:rPr>
                <w:rFonts w:hint="eastAsia" w:ascii="宋体" w:hAnsi="宋体"/>
                <w:spacing w:val="4"/>
                <w:kern w:val="21"/>
              </w:rPr>
              <w:t>电话：</w:t>
            </w:r>
            <w:r>
              <w:rPr>
                <w:rFonts w:ascii="宋体" w:hAnsi="宋体"/>
                <w:spacing w:val="4"/>
                <w:kern w:val="21"/>
              </w:rPr>
              <w:t>0874-</w:t>
            </w:r>
            <w:r>
              <w:rPr>
                <w:rFonts w:hint="eastAsia" w:ascii="宋体" w:hAnsi="宋体"/>
                <w:spacing w:val="4"/>
                <w:kern w:val="21"/>
                <w:lang w:val="en-US" w:eastAsia="zh-CN"/>
              </w:rPr>
              <w:t>5685888</w:t>
            </w:r>
          </w:p>
          <w:p>
            <w:pPr>
              <w:spacing w:line="40" w:lineRule="atLeast"/>
              <w:rPr>
                <w:rFonts w:ascii="宋体" w:hAnsi="宋体"/>
                <w:spacing w:val="4"/>
                <w:kern w:val="21"/>
              </w:rPr>
            </w:pPr>
            <w:r>
              <w:rPr>
                <w:rFonts w:hint="eastAsia" w:ascii="宋体" w:hAnsi="宋体"/>
                <w:spacing w:val="4"/>
                <w:kern w:val="21"/>
              </w:rPr>
              <w:t>传真：</w:t>
            </w:r>
            <w:r>
              <w:rPr>
                <w:rFonts w:ascii="宋体" w:hAnsi="宋体"/>
                <w:spacing w:val="4"/>
                <w:kern w:val="21"/>
              </w:rPr>
              <w:t xml:space="preserve">          </w:t>
            </w:r>
          </w:p>
          <w:p>
            <w:pPr>
              <w:spacing w:line="40" w:lineRule="atLeast"/>
              <w:rPr>
                <w:rFonts w:ascii="宋体" w:hAnsi="宋体"/>
                <w:spacing w:val="4"/>
                <w:kern w:val="21"/>
              </w:rPr>
            </w:pPr>
            <w:r>
              <w:rPr>
                <w:rFonts w:hint="eastAsia" w:ascii="宋体" w:hAnsi="宋体"/>
                <w:spacing w:val="4"/>
                <w:kern w:val="21"/>
              </w:rPr>
              <w:t>邮编：</w:t>
            </w:r>
            <w:r>
              <w:rPr>
                <w:rFonts w:ascii="宋体" w:hAnsi="宋体"/>
                <w:spacing w:val="4"/>
                <w:kern w:val="21"/>
              </w:rPr>
              <w:t>654200</w:t>
            </w:r>
          </w:p>
        </w:tc>
        <w:tc>
          <w:tcPr>
            <w:tcW w:w="4665" w:type="dxa"/>
          </w:tcPr>
          <w:p>
            <w:pPr>
              <w:spacing w:line="40" w:lineRule="atLeast"/>
              <w:rPr>
                <w:rFonts w:ascii="宋体" w:hAnsi="宋体"/>
                <w:spacing w:val="4"/>
                <w:kern w:val="21"/>
              </w:rPr>
            </w:pPr>
            <w:r>
              <w:rPr>
                <w:rFonts w:hint="eastAsia" w:ascii="宋体" w:hAnsi="宋体"/>
                <w:spacing w:val="4"/>
                <w:kern w:val="21"/>
              </w:rPr>
              <w:t>供方单位（盖章）：</w:t>
            </w:r>
            <w:r>
              <w:rPr>
                <w:rFonts w:hint="eastAsia" w:ascii="宋体" w:hAnsi="宋体"/>
                <w:spacing w:val="4"/>
                <w:kern w:val="21"/>
                <w:u w:val="none"/>
                <w:lang w:val="en-US" w:eastAsia="zh-CN"/>
              </w:rPr>
              <w:t>湖南怡永丰包装印务有限公司</w:t>
            </w:r>
            <w:r>
              <w:rPr>
                <w:rFonts w:ascii="宋体" w:hAnsi="宋体"/>
                <w:spacing w:val="4"/>
                <w:kern w:val="21"/>
              </w:rPr>
              <w:t xml:space="preserve"> </w:t>
            </w:r>
          </w:p>
          <w:p>
            <w:pPr>
              <w:spacing w:line="40" w:lineRule="atLeast"/>
              <w:rPr>
                <w:rFonts w:ascii="宋体" w:hAnsi="宋体"/>
                <w:spacing w:val="4"/>
                <w:kern w:val="21"/>
              </w:rPr>
            </w:pPr>
          </w:p>
          <w:p>
            <w:pPr>
              <w:spacing w:line="40" w:lineRule="atLeast"/>
              <w:rPr>
                <w:rFonts w:hint="eastAsia" w:ascii="宋体" w:hAnsi="宋体" w:eastAsia="宋体"/>
                <w:spacing w:val="4"/>
                <w:kern w:val="21"/>
                <w:lang w:val="en-US" w:eastAsia="zh-CN"/>
              </w:rPr>
            </w:pPr>
            <w:r>
              <w:rPr>
                <w:rFonts w:hint="eastAsia" w:ascii="宋体" w:hAnsi="宋体"/>
                <w:spacing w:val="4"/>
                <w:kern w:val="21"/>
              </w:rPr>
              <w:t>法人代表：</w:t>
            </w:r>
            <w:r>
              <w:rPr>
                <w:rFonts w:ascii="宋体" w:hAnsi="宋体"/>
                <w:spacing w:val="4"/>
                <w:kern w:val="21"/>
              </w:rPr>
              <w:t xml:space="preserve"> </w:t>
            </w:r>
            <w:r>
              <w:rPr>
                <w:rFonts w:hint="eastAsia" w:ascii="宋体" w:hAnsi="宋体"/>
                <w:spacing w:val="4"/>
                <w:kern w:val="21"/>
                <w:lang w:val="en-US" w:eastAsia="zh-CN"/>
              </w:rPr>
              <w:t>王辉宇</w:t>
            </w:r>
          </w:p>
          <w:p>
            <w:pPr>
              <w:spacing w:line="40" w:lineRule="atLeast"/>
              <w:rPr>
                <w:rFonts w:hint="eastAsia" w:ascii="宋体" w:hAnsi="宋体" w:eastAsia="宋体"/>
                <w:spacing w:val="4"/>
                <w:kern w:val="21"/>
                <w:lang w:val="en-US" w:eastAsia="zh-CN"/>
              </w:rPr>
            </w:pPr>
            <w:r>
              <w:rPr>
                <w:rFonts w:hint="eastAsia" w:ascii="宋体" w:hAnsi="宋体"/>
                <w:spacing w:val="4"/>
                <w:kern w:val="21"/>
              </w:rPr>
              <w:t>委托代理人：</w:t>
            </w:r>
            <w:r>
              <w:rPr>
                <w:rFonts w:hint="eastAsia" w:ascii="宋体" w:hAnsi="宋体"/>
                <w:spacing w:val="4"/>
                <w:kern w:val="21"/>
                <w:lang w:eastAsia="zh-CN"/>
              </w:rPr>
              <w:t>蒋</w:t>
            </w:r>
            <w:r>
              <w:rPr>
                <w:rFonts w:hint="eastAsia" w:ascii="宋体" w:hAnsi="宋体"/>
                <w:spacing w:val="4"/>
                <w:kern w:val="21"/>
                <w:lang w:val="en-US" w:eastAsia="zh-CN"/>
              </w:rPr>
              <w:t>新建</w:t>
            </w:r>
          </w:p>
          <w:p>
            <w:pPr>
              <w:spacing w:line="40" w:lineRule="atLeast"/>
              <w:rPr>
                <w:rFonts w:hint="default" w:ascii="宋体" w:eastAsia="宋体"/>
                <w:spacing w:val="4"/>
                <w:kern w:val="21"/>
                <w:lang w:val="en-US" w:eastAsia="zh-CN"/>
              </w:rPr>
            </w:pPr>
            <w:r>
              <w:rPr>
                <w:rFonts w:hint="eastAsia" w:ascii="宋体" w:hAnsi="宋体"/>
                <w:spacing w:val="4"/>
                <w:kern w:val="21"/>
              </w:rPr>
              <w:t>地址：</w:t>
            </w:r>
            <w:r>
              <w:rPr>
                <w:rFonts w:ascii="宋体"/>
                <w:spacing w:val="4"/>
                <w:kern w:val="21"/>
              </w:rPr>
              <w:t xml:space="preserve"> </w:t>
            </w:r>
            <w:r>
              <w:rPr>
                <w:rFonts w:hint="eastAsia" w:ascii="宋体"/>
                <w:spacing w:val="4"/>
                <w:kern w:val="21"/>
                <w:lang w:val="en-US" w:eastAsia="zh-CN"/>
              </w:rPr>
              <w:t>湖南省长沙市经开区（星沙）天华南路3号</w:t>
            </w:r>
          </w:p>
          <w:p>
            <w:pPr>
              <w:spacing w:line="40" w:lineRule="atLeast"/>
              <w:rPr>
                <w:rFonts w:hint="default" w:ascii="宋体" w:eastAsia="宋体"/>
                <w:spacing w:val="4"/>
                <w:kern w:val="21"/>
                <w:lang w:val="en-US" w:eastAsia="zh-CN"/>
              </w:rPr>
            </w:pPr>
            <w:r>
              <w:rPr>
                <w:rFonts w:hint="eastAsia" w:ascii="宋体" w:hAnsi="宋体"/>
                <w:spacing w:val="4"/>
                <w:kern w:val="21"/>
              </w:rPr>
              <w:t>电话：</w:t>
            </w:r>
            <w:r>
              <w:rPr>
                <w:rFonts w:hint="eastAsia" w:ascii="宋体" w:hAnsi="宋体"/>
                <w:spacing w:val="4"/>
                <w:kern w:val="21"/>
                <w:lang w:val="en-US" w:eastAsia="zh-CN"/>
              </w:rPr>
              <w:t>0731-84657608</w:t>
            </w:r>
          </w:p>
          <w:p>
            <w:pPr>
              <w:spacing w:line="40" w:lineRule="atLeast"/>
              <w:rPr>
                <w:rFonts w:hint="default" w:ascii="宋体" w:hAnsi="宋体" w:eastAsia="宋体"/>
                <w:spacing w:val="4"/>
                <w:kern w:val="21"/>
                <w:lang w:val="en-US" w:eastAsia="zh-CN"/>
              </w:rPr>
            </w:pPr>
            <w:r>
              <w:rPr>
                <w:rFonts w:hint="eastAsia" w:ascii="宋体" w:hAnsi="宋体"/>
                <w:spacing w:val="4"/>
                <w:kern w:val="21"/>
              </w:rPr>
              <w:t>传真：</w:t>
            </w:r>
            <w:r>
              <w:rPr>
                <w:rFonts w:hint="eastAsia" w:ascii="宋体" w:hAnsi="宋体"/>
                <w:spacing w:val="4"/>
                <w:kern w:val="21"/>
                <w:lang w:val="en-US" w:eastAsia="zh-CN"/>
              </w:rPr>
              <w:t>0731-84657618</w:t>
            </w:r>
          </w:p>
          <w:p>
            <w:pPr>
              <w:spacing w:line="40" w:lineRule="atLeast"/>
              <w:rPr>
                <w:rFonts w:hint="default" w:ascii="宋体" w:eastAsia="宋体"/>
                <w:spacing w:val="4"/>
                <w:kern w:val="21"/>
                <w:lang w:val="en-US" w:eastAsia="zh-CN"/>
              </w:rPr>
            </w:pPr>
            <w:r>
              <w:rPr>
                <w:rFonts w:hint="eastAsia" w:ascii="宋体" w:hAnsi="宋体"/>
                <w:spacing w:val="4"/>
                <w:kern w:val="21"/>
              </w:rPr>
              <w:t>邮编：</w:t>
            </w:r>
            <w:r>
              <w:rPr>
                <w:rFonts w:hint="eastAsia" w:ascii="宋体" w:hAnsi="宋体"/>
                <w:spacing w:val="4"/>
                <w:kern w:val="21"/>
                <w:lang w:val="en-US" w:eastAsia="zh-CN"/>
              </w:rPr>
              <w:t>410009</w:t>
            </w:r>
          </w:p>
        </w:tc>
      </w:tr>
    </w:tbl>
    <w:p>
      <w:pPr>
        <w:jc w:val="center"/>
        <w:rPr>
          <w:sz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9F779"/>
    <w:multiLevelType w:val="singleLevel"/>
    <w:tmpl w:val="5B29F779"/>
    <w:lvl w:ilvl="0" w:tentative="0">
      <w:start w:val="7"/>
      <w:numFmt w:val="chineseCounting"/>
      <w:suff w:val="space"/>
      <w:lvlText w:val="第%1条"/>
      <w:lvlJc w:val="left"/>
      <w:rPr>
        <w:rFonts w:cs="Times New Roman"/>
      </w:rPr>
    </w:lvl>
  </w:abstractNum>
  <w:abstractNum w:abstractNumId="1">
    <w:nsid w:val="5C38371B"/>
    <w:multiLevelType w:val="singleLevel"/>
    <w:tmpl w:val="5C38371B"/>
    <w:lvl w:ilvl="0" w:tentative="0">
      <w:start w:val="1"/>
      <w:numFmt w:val="chineseCounting"/>
      <w:suff w:val="space"/>
      <w:lvlText w:val="第%1条"/>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F2240"/>
    <w:rsid w:val="00064B99"/>
    <w:rsid w:val="000B4931"/>
    <w:rsid w:val="00120D12"/>
    <w:rsid w:val="001859F2"/>
    <w:rsid w:val="00474993"/>
    <w:rsid w:val="00474FE7"/>
    <w:rsid w:val="005A05C0"/>
    <w:rsid w:val="005E0A40"/>
    <w:rsid w:val="00784CD0"/>
    <w:rsid w:val="00823F6F"/>
    <w:rsid w:val="0082529B"/>
    <w:rsid w:val="009239E3"/>
    <w:rsid w:val="0093358B"/>
    <w:rsid w:val="00970CF4"/>
    <w:rsid w:val="00BE469D"/>
    <w:rsid w:val="00C26B54"/>
    <w:rsid w:val="00C52F60"/>
    <w:rsid w:val="00CC7B7D"/>
    <w:rsid w:val="00E07BD0"/>
    <w:rsid w:val="00F40834"/>
    <w:rsid w:val="00F46A92"/>
    <w:rsid w:val="07982A0D"/>
    <w:rsid w:val="0B452BFC"/>
    <w:rsid w:val="0BB30136"/>
    <w:rsid w:val="0EC6256F"/>
    <w:rsid w:val="168F4117"/>
    <w:rsid w:val="17B53F14"/>
    <w:rsid w:val="1AF73D44"/>
    <w:rsid w:val="1EB36C97"/>
    <w:rsid w:val="20F511B7"/>
    <w:rsid w:val="26BA1823"/>
    <w:rsid w:val="27476EDC"/>
    <w:rsid w:val="2B211344"/>
    <w:rsid w:val="2BA2102B"/>
    <w:rsid w:val="37A90ABC"/>
    <w:rsid w:val="395F2240"/>
    <w:rsid w:val="3B920597"/>
    <w:rsid w:val="3D14786C"/>
    <w:rsid w:val="43836807"/>
    <w:rsid w:val="44CF6937"/>
    <w:rsid w:val="45C94403"/>
    <w:rsid w:val="4B1C7397"/>
    <w:rsid w:val="4E875A07"/>
    <w:rsid w:val="4EE54D08"/>
    <w:rsid w:val="4EEC670F"/>
    <w:rsid w:val="53E72DF4"/>
    <w:rsid w:val="5C9D00A7"/>
    <w:rsid w:val="5E0776C5"/>
    <w:rsid w:val="5E8B6B35"/>
    <w:rsid w:val="615735D2"/>
    <w:rsid w:val="61CA5AF4"/>
    <w:rsid w:val="67997D15"/>
    <w:rsid w:val="680D65DC"/>
    <w:rsid w:val="6BD16859"/>
    <w:rsid w:val="6C0C57B1"/>
    <w:rsid w:val="6F50652E"/>
    <w:rsid w:val="729405C5"/>
    <w:rsid w:val="78A31714"/>
    <w:rsid w:val="7BA858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sz w:val="18"/>
      <w:szCs w:val="18"/>
    </w:rPr>
  </w:style>
  <w:style w:type="character" w:customStyle="1" w:styleId="7">
    <w:name w:val="页脚 字符"/>
    <w:basedOn w:val="5"/>
    <w:link w:val="2"/>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414</Words>
  <Characters>2366</Characters>
  <Lines>19</Lines>
  <Paragraphs>5</Paragraphs>
  <TotalTime>14</TotalTime>
  <ScaleCrop>false</ScaleCrop>
  <LinksUpToDate>false</LinksUpToDate>
  <CharactersWithSpaces>2775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2020-01-19T07:15:00Z</dcterms:created>
  <dc:creator>Administrator</dc:creator>
  <cp:lastModifiedBy>本</cp:lastModifiedBy>
  <cp:lastPrinted>2020-01-07T03:23:00Z</cp:lastPrinted>
  <dcterms:modified xsi:type="dcterms:W3CDTF">2020-12-19T08:22:33Z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